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F" w:rsidRPr="004C7E08" w:rsidRDefault="004C7E08" w:rsidP="004C7E08">
      <w:pPr>
        <w:pStyle w:val="a5"/>
        <w:jc w:val="center"/>
        <w:rPr>
          <w:b/>
          <w:bCs/>
          <w:bdr w:val="none" w:sz="0" w:space="0" w:color="auto" w:frame="1"/>
          <w:shd w:val="clear" w:color="auto" w:fill="FFFFFF"/>
        </w:rPr>
      </w:pPr>
      <w:r w:rsidRPr="004C7E08">
        <w:rPr>
          <w:b/>
        </w:rPr>
        <w:t xml:space="preserve">ОТЧЕТ </w:t>
      </w:r>
      <w:r w:rsidR="00846C8F" w:rsidRPr="004C7E08">
        <w:rPr>
          <w:b/>
          <w:bCs/>
          <w:kern w:val="36"/>
          <w:sz w:val="28"/>
          <w:szCs w:val="28"/>
        </w:rPr>
        <w:t xml:space="preserve"> работы </w:t>
      </w:r>
      <w:r w:rsidRPr="004C7E08">
        <w:rPr>
          <w:b/>
          <w:bCs/>
          <w:kern w:val="36"/>
          <w:sz w:val="28"/>
          <w:szCs w:val="28"/>
        </w:rPr>
        <w:t xml:space="preserve"> ДОУ</w:t>
      </w:r>
      <w:r>
        <w:rPr>
          <w:b/>
          <w:bCs/>
          <w:kern w:val="36"/>
          <w:sz w:val="28"/>
          <w:szCs w:val="28"/>
        </w:rPr>
        <w:t xml:space="preserve"> № 52 «БЕЛОЧКА» </w:t>
      </w:r>
      <w:r w:rsidRPr="004C7E08">
        <w:rPr>
          <w:b/>
          <w:bCs/>
          <w:kern w:val="36"/>
          <w:sz w:val="28"/>
          <w:szCs w:val="28"/>
        </w:rPr>
        <w:t xml:space="preserve"> </w:t>
      </w:r>
      <w:r w:rsidR="00846C8F" w:rsidRPr="004C7E08">
        <w:rPr>
          <w:b/>
          <w:bCs/>
          <w:kern w:val="36"/>
          <w:sz w:val="28"/>
          <w:szCs w:val="28"/>
        </w:rPr>
        <w:t>за 2015 – 2016  учебный год.</w:t>
      </w:r>
    </w:p>
    <w:p w:rsidR="004C7E08" w:rsidRDefault="004C7E08" w:rsidP="004C7E08">
      <w:pPr>
        <w:pStyle w:val="a5"/>
        <w:ind w:left="1495"/>
        <w:rPr>
          <w:b/>
        </w:rPr>
      </w:pPr>
    </w:p>
    <w:p w:rsidR="00846C8F" w:rsidRDefault="004C7E08" w:rsidP="004C7E08">
      <w:pPr>
        <w:pStyle w:val="a5"/>
        <w:numPr>
          <w:ilvl w:val="0"/>
          <w:numId w:val="40"/>
        </w:numPr>
        <w:rPr>
          <w:b/>
        </w:rPr>
      </w:pPr>
      <w:r>
        <w:rPr>
          <w:b/>
        </w:rPr>
        <w:t xml:space="preserve">Информационная </w:t>
      </w:r>
      <w:r w:rsidR="00846C8F" w:rsidRPr="008E52A8">
        <w:rPr>
          <w:b/>
        </w:rPr>
        <w:t xml:space="preserve"> справка</w:t>
      </w:r>
    </w:p>
    <w:p w:rsidR="00846C8F" w:rsidRDefault="00846C8F" w:rsidP="00846C8F">
      <w:pPr>
        <w:pStyle w:val="a5"/>
        <w:rPr>
          <w:b/>
        </w:rPr>
      </w:pPr>
    </w:p>
    <w:p w:rsidR="00846C8F" w:rsidRPr="00900F70" w:rsidRDefault="00846C8F" w:rsidP="00846C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0F70">
        <w:rPr>
          <w:b/>
          <w:bCs/>
          <w:color w:val="000000"/>
        </w:rPr>
        <w:t xml:space="preserve">Полное наименование учреждения: </w:t>
      </w:r>
      <w:r w:rsidRPr="00900F70">
        <w:rPr>
          <w:bCs/>
          <w:color w:val="000000"/>
        </w:rPr>
        <w:t xml:space="preserve">Муниципальное бюджетное дошкольное образовательное учреждение Детский сад с приоритетным осуществлением деятельности по физическому развитию детей №52 «Белочка» 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46C8F" w:rsidRPr="00900F70" w:rsidRDefault="00846C8F" w:rsidP="00846C8F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900F70">
        <w:rPr>
          <w:b/>
          <w:bCs/>
          <w:color w:val="000000"/>
        </w:rPr>
        <w:t>Юридический и фактический адрес</w:t>
      </w:r>
      <w:r w:rsidRPr="00900F70">
        <w:rPr>
          <w:bCs/>
          <w:color w:val="000000"/>
        </w:rPr>
        <w:t xml:space="preserve">: </w:t>
      </w:r>
      <w:r w:rsidRPr="00900F70">
        <w:rPr>
          <w:color w:val="000000"/>
        </w:rPr>
        <w:t>677008, Республика Саха (Якутия),  ул. Каландарашвили, 38\6а, тел: 35-01-33, 36-44-25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</w:rPr>
      </w:pP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rPr>
          <w:b/>
        </w:rPr>
        <w:t>Количес</w:t>
      </w:r>
      <w:r>
        <w:rPr>
          <w:b/>
        </w:rPr>
        <w:t>тво воспитанников на 30.05.2016</w:t>
      </w:r>
      <w:r w:rsidRPr="00900F70">
        <w:rPr>
          <w:b/>
        </w:rPr>
        <w:t>:</w:t>
      </w:r>
      <w:r>
        <w:t>243 чел.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rPr>
          <w:b/>
        </w:rPr>
        <w:t>Количество групп общеразвивающей направленности:</w:t>
      </w:r>
      <w:r>
        <w:t xml:space="preserve"> 7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 xml:space="preserve">Режим работы учреждения: 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12 часов, пятидневная рабочая неделя.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Выходные: суббота, воскресенье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>Руководители: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Заведующая: Острельгина Прасковья Васильевна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 xml:space="preserve">Старший воспитатель: Аркадьева Ирина Валерьевна 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  <w:color w:val="000000"/>
        </w:rPr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  <w:color w:val="000000"/>
        </w:rPr>
      </w:pPr>
      <w:r w:rsidRPr="00900F70">
        <w:rPr>
          <w:b/>
          <w:bCs/>
          <w:color w:val="000000"/>
        </w:rPr>
        <w:t>Количество  педагогических работников:</w:t>
      </w:r>
      <w:r>
        <w:rPr>
          <w:b/>
          <w:bCs/>
          <w:color w:val="000000"/>
        </w:rPr>
        <w:t xml:space="preserve"> 22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>старший воспитатель – 1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>
        <w:t>воспитатель - 14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>музыкальный руководитель - 1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 xml:space="preserve">инструктор физической культуры - 1 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 xml:space="preserve">педагог- психолог – 1  </w:t>
      </w:r>
    </w:p>
    <w:p w:rsidR="00846C8F" w:rsidRPr="00900F70" w:rsidRDefault="00846C8F" w:rsidP="00846C8F">
      <w:pPr>
        <w:autoSpaceDE w:val="0"/>
        <w:autoSpaceDN w:val="0"/>
        <w:adjustRightInd w:val="0"/>
        <w:jc w:val="both"/>
      </w:pPr>
      <w:r w:rsidRPr="00900F70">
        <w:t>учитель – логопед - 1</w:t>
      </w:r>
    </w:p>
    <w:p w:rsidR="00846C8F" w:rsidRPr="00900F70" w:rsidRDefault="00846C8F" w:rsidP="00846C8F">
      <w:pPr>
        <w:pStyle w:val="a5"/>
      </w:pPr>
      <w:r w:rsidRPr="00900F70">
        <w:t xml:space="preserve">ПДО – 3 </w:t>
      </w:r>
    </w:p>
    <w:p w:rsidR="00846C8F" w:rsidRPr="00900F70" w:rsidRDefault="00846C8F" w:rsidP="00846C8F">
      <w:pPr>
        <w:pStyle w:val="a5"/>
        <w:rPr>
          <w:b/>
        </w:rPr>
      </w:pPr>
    </w:p>
    <w:p w:rsidR="00846C8F" w:rsidRPr="00900F70" w:rsidRDefault="00846C8F" w:rsidP="00846C8F">
      <w:pPr>
        <w:pStyle w:val="a5"/>
        <w:rPr>
          <w:b/>
        </w:rPr>
      </w:pPr>
      <w:r w:rsidRPr="00900F70">
        <w:rPr>
          <w:b/>
        </w:rPr>
        <w:t>Характеристика педагогических кадров (по стажу, категории)</w:t>
      </w:r>
      <w:r>
        <w:rPr>
          <w:b/>
        </w:rPr>
        <w:t xml:space="preserve"> по состоянию на 1 июня 2016</w:t>
      </w:r>
      <w:r w:rsidRPr="00900F70">
        <w:rPr>
          <w:b/>
        </w:rPr>
        <w:t xml:space="preserve"> года</w:t>
      </w: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>Образовательный уровень педагогических работников: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С высшим образованием</w:t>
      </w:r>
      <w:r w:rsidR="001C0ACB">
        <w:t xml:space="preserve">- 16 педагогов  ( 72 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>Со сре</w:t>
      </w:r>
      <w:r w:rsidR="001C0ACB">
        <w:t>дним специальным образованием- 6  педагогов ( 27</w:t>
      </w:r>
      <w:r w:rsidRPr="00900F70">
        <w:t>%)</w:t>
      </w:r>
    </w:p>
    <w:p w:rsidR="00846C8F" w:rsidRDefault="00846C8F" w:rsidP="00846C8F">
      <w:pPr>
        <w:autoSpaceDE w:val="0"/>
        <w:autoSpaceDN w:val="0"/>
        <w:adjustRightInd w:val="0"/>
      </w:pPr>
      <w:r w:rsidRPr="00900F70">
        <w:t>Обучаются заочно в высшем учебном заведении – 3 педагога ( 15%)</w:t>
      </w:r>
    </w:p>
    <w:p w:rsidR="00846C8F" w:rsidRPr="00900F70" w:rsidRDefault="00846C8F" w:rsidP="00846C8F">
      <w:pPr>
        <w:autoSpaceDE w:val="0"/>
        <w:autoSpaceDN w:val="0"/>
        <w:adjustRightInd w:val="0"/>
      </w:pPr>
    </w:p>
    <w:p w:rsidR="00846C8F" w:rsidRPr="00900F70" w:rsidRDefault="00846C8F" w:rsidP="00846C8F">
      <w:pPr>
        <w:autoSpaceDE w:val="0"/>
        <w:autoSpaceDN w:val="0"/>
        <w:adjustRightInd w:val="0"/>
        <w:rPr>
          <w:b/>
          <w:bCs/>
        </w:rPr>
      </w:pPr>
      <w:r w:rsidRPr="00900F70">
        <w:rPr>
          <w:b/>
          <w:bCs/>
        </w:rPr>
        <w:t>Квалификационный уровень педагогических работников: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 xml:space="preserve">С высшей квалификационной категорией- </w:t>
      </w:r>
      <w:r>
        <w:t xml:space="preserve"> 9 </w:t>
      </w:r>
      <w:r w:rsidRPr="00900F70">
        <w:t xml:space="preserve"> педагогов   (</w:t>
      </w:r>
      <w:r w:rsidR="001C0ACB">
        <w:t xml:space="preserve"> 41 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</w:pPr>
      <w:r w:rsidRPr="00900F70">
        <w:t xml:space="preserve">С первой квалификационной категорией - </w:t>
      </w:r>
      <w:r>
        <w:t xml:space="preserve"> 9  педагогов</w:t>
      </w:r>
      <w:r w:rsidRPr="00900F70">
        <w:t xml:space="preserve">  (</w:t>
      </w:r>
      <w:r w:rsidR="001C0ACB">
        <w:t xml:space="preserve"> 41</w:t>
      </w:r>
      <w:r w:rsidRPr="00900F70">
        <w:t>%)</w:t>
      </w:r>
    </w:p>
    <w:p w:rsidR="00846C8F" w:rsidRDefault="00846C8F" w:rsidP="00846C8F">
      <w:pPr>
        <w:autoSpaceDE w:val="0"/>
        <w:autoSpaceDN w:val="0"/>
        <w:adjustRightInd w:val="0"/>
      </w:pPr>
      <w:r w:rsidRPr="00900F70">
        <w:t xml:space="preserve">Соответствует занимаемой должности –  </w:t>
      </w:r>
      <w:r w:rsidR="001C0ACB">
        <w:t xml:space="preserve"> 3 </w:t>
      </w:r>
      <w:r w:rsidRPr="00900F70">
        <w:t>педагогов</w:t>
      </w:r>
      <w:r>
        <w:t xml:space="preserve"> ( </w:t>
      </w:r>
      <w:r w:rsidR="001C0ACB">
        <w:t>14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</w:pPr>
      <w:r>
        <w:t>Без категории – 1 педагог</w:t>
      </w:r>
      <w:r w:rsidRPr="00900F70">
        <w:t xml:space="preserve"> (</w:t>
      </w:r>
      <w:r w:rsidR="001C0ACB">
        <w:t xml:space="preserve"> 4 </w:t>
      </w:r>
      <w:r w:rsidRPr="00900F70">
        <w:t>%)</w:t>
      </w:r>
    </w:p>
    <w:p w:rsidR="00846C8F" w:rsidRPr="00900F70" w:rsidRDefault="00846C8F" w:rsidP="00846C8F">
      <w:pPr>
        <w:autoSpaceDE w:val="0"/>
        <w:autoSpaceDN w:val="0"/>
        <w:adjustRightInd w:val="0"/>
        <w:jc w:val="center"/>
        <w:rPr>
          <w:b/>
        </w:rPr>
      </w:pPr>
    </w:p>
    <w:p w:rsidR="00846C8F" w:rsidRDefault="00846C8F" w:rsidP="00846C8F">
      <w:pPr>
        <w:autoSpaceDE w:val="0"/>
        <w:autoSpaceDN w:val="0"/>
        <w:adjustRightInd w:val="0"/>
        <w:jc w:val="center"/>
        <w:rPr>
          <w:b/>
        </w:rPr>
      </w:pPr>
    </w:p>
    <w:p w:rsidR="00846C8F" w:rsidRDefault="00846C8F" w:rsidP="00846C8F">
      <w:pPr>
        <w:autoSpaceDE w:val="0"/>
        <w:autoSpaceDN w:val="0"/>
        <w:adjustRightInd w:val="0"/>
        <w:rPr>
          <w:b/>
        </w:rPr>
      </w:pPr>
    </w:p>
    <w:p w:rsidR="00846C8F" w:rsidRPr="00D2677F" w:rsidRDefault="00846C8F" w:rsidP="00846C8F">
      <w:pPr>
        <w:pStyle w:val="a5"/>
        <w:ind w:firstLine="709"/>
        <w:jc w:val="both"/>
      </w:pPr>
      <w:r w:rsidRPr="00D2677F">
        <w:t>Предметно-развивающая среда МДОУ соответствует санитарно- гигиеническим требованиям и обеспечивает:</w:t>
      </w:r>
    </w:p>
    <w:p w:rsidR="00846C8F" w:rsidRPr="00D2677F" w:rsidRDefault="00846C8F" w:rsidP="00846C8F">
      <w:pPr>
        <w:pStyle w:val="a5"/>
        <w:ind w:firstLine="709"/>
        <w:jc w:val="both"/>
      </w:pPr>
      <w:r w:rsidRPr="00D2677F">
        <w:t xml:space="preserve">- </w:t>
      </w:r>
      <w:r>
        <w:t>физическое развитие детей</w:t>
      </w:r>
      <w:r w:rsidRPr="00D2677F">
        <w:t>;</w:t>
      </w:r>
    </w:p>
    <w:p w:rsidR="00846C8F" w:rsidRPr="00D2677F" w:rsidRDefault="00846C8F" w:rsidP="00846C8F">
      <w:pPr>
        <w:pStyle w:val="a5"/>
        <w:ind w:firstLine="709"/>
        <w:jc w:val="both"/>
      </w:pPr>
      <w:r w:rsidRPr="00D2677F">
        <w:t>- художественно - эстетическое развитие;</w:t>
      </w:r>
    </w:p>
    <w:p w:rsidR="00846C8F" w:rsidRPr="00D2677F" w:rsidRDefault="00846C8F" w:rsidP="00846C8F">
      <w:pPr>
        <w:pStyle w:val="a5"/>
        <w:ind w:firstLine="709"/>
        <w:jc w:val="both"/>
      </w:pPr>
      <w:r>
        <w:t xml:space="preserve">- социально – коммуникативное </w:t>
      </w:r>
      <w:r w:rsidRPr="00D2677F">
        <w:t xml:space="preserve"> развитие детей;</w:t>
      </w:r>
    </w:p>
    <w:p w:rsidR="00846C8F" w:rsidRPr="00D2677F" w:rsidRDefault="00846C8F" w:rsidP="00846C8F">
      <w:pPr>
        <w:pStyle w:val="a5"/>
        <w:ind w:firstLine="709"/>
        <w:jc w:val="both"/>
      </w:pPr>
      <w:r w:rsidRPr="00D2677F">
        <w:t xml:space="preserve">- познавательное развитие </w:t>
      </w:r>
    </w:p>
    <w:p w:rsidR="00846C8F" w:rsidRDefault="00846C8F" w:rsidP="00846C8F">
      <w:pPr>
        <w:pStyle w:val="a5"/>
        <w:ind w:firstLine="709"/>
        <w:jc w:val="both"/>
      </w:pPr>
      <w:r>
        <w:t>-речевое развитие</w:t>
      </w:r>
    </w:p>
    <w:p w:rsidR="0073561B" w:rsidRPr="00846C8F" w:rsidRDefault="0073561B" w:rsidP="00846C8F">
      <w:pPr>
        <w:pStyle w:val="a5"/>
        <w:ind w:firstLine="709"/>
        <w:jc w:val="both"/>
      </w:pPr>
    </w:p>
    <w:p w:rsidR="00846C8F" w:rsidRPr="000C4AD9" w:rsidRDefault="00846C8F" w:rsidP="00846C8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</w:rPr>
        <w:t>Социальная карта ДОУ 2015 -2016 учебный год</w:t>
      </w:r>
    </w:p>
    <w:p w:rsidR="00846C8F" w:rsidRPr="008E52A8" w:rsidRDefault="00846C8F" w:rsidP="00846C8F">
      <w:pPr>
        <w:pStyle w:val="a5"/>
        <w:jc w:val="center"/>
        <w:rPr>
          <w:i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6"/>
        <w:gridCol w:w="569"/>
        <w:gridCol w:w="705"/>
        <w:gridCol w:w="613"/>
        <w:gridCol w:w="667"/>
        <w:gridCol w:w="709"/>
        <w:gridCol w:w="636"/>
        <w:gridCol w:w="15"/>
        <w:gridCol w:w="483"/>
        <w:gridCol w:w="992"/>
      </w:tblGrid>
      <w:tr w:rsidR="00846C8F" w:rsidRPr="00575EBB" w:rsidTr="00846C8F">
        <w:trPr>
          <w:cantSplit/>
          <w:trHeight w:val="1759"/>
        </w:trPr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  <w:jc w:val="center"/>
            </w:pPr>
          </w:p>
        </w:tc>
        <w:tc>
          <w:tcPr>
            <w:tcW w:w="569" w:type="dxa"/>
            <w:tcBorders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Сказка 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Непоседы 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Звездочка 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Умка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Радость 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Полянка 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6C8F" w:rsidRPr="00575EBB" w:rsidRDefault="00846C8F" w:rsidP="00846C8F">
            <w:pPr>
              <w:pStyle w:val="a5"/>
              <w:ind w:left="113" w:right="113"/>
              <w:jc w:val="center"/>
            </w:pPr>
            <w:r w:rsidRPr="00575EBB">
              <w:t xml:space="preserve">Солнышко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  <w:jc w:val="center"/>
            </w:pPr>
            <w:r w:rsidRPr="00575EBB">
              <w:t>Итого</w:t>
            </w: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  <w:p w:rsidR="00846C8F" w:rsidRPr="00575EBB" w:rsidRDefault="00846C8F" w:rsidP="00846C8F">
            <w:pPr>
              <w:pStyle w:val="a5"/>
              <w:jc w:val="center"/>
            </w:pPr>
          </w:p>
        </w:tc>
      </w:tr>
      <w:tr w:rsidR="00846C8F" w:rsidRPr="00575EBB" w:rsidTr="00846C8F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Количество детей в группе</w:t>
            </w:r>
          </w:p>
        </w:tc>
        <w:tc>
          <w:tcPr>
            <w:tcW w:w="569" w:type="dxa"/>
            <w:tcBorders>
              <w:bottom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37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36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32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FE4974" w:rsidP="00846C8F">
            <w:pPr>
              <w:pStyle w:val="a5"/>
            </w:pPr>
            <w:r>
              <w:t>243</w:t>
            </w:r>
          </w:p>
        </w:tc>
      </w:tr>
      <w:tr w:rsidR="00846C8F" w:rsidRPr="00575EBB" w:rsidTr="00846C8F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Из них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Девочек</w:t>
            </w:r>
          </w:p>
        </w:tc>
        <w:tc>
          <w:tcPr>
            <w:tcW w:w="569" w:type="dxa"/>
            <w:tcBorders>
              <w:top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20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10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120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Мальчиков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22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123</w:t>
            </w:r>
          </w:p>
        </w:tc>
      </w:tr>
      <w:tr w:rsidR="00846C8F" w:rsidRPr="00575EBB" w:rsidTr="00846C8F"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Национальный состав группы: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</w:tr>
      <w:tr w:rsidR="00846C8F" w:rsidRPr="00575EBB" w:rsidTr="00846C8F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Русские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18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100</w:t>
            </w:r>
          </w:p>
        </w:tc>
      </w:tr>
      <w:tr w:rsidR="00846C8F" w:rsidRPr="00575EBB" w:rsidTr="00846C8F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Якуты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19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11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23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132</w:t>
            </w:r>
          </w:p>
        </w:tc>
      </w:tr>
      <w:tr w:rsidR="00846C8F" w:rsidRPr="00575EBB" w:rsidTr="00846C8F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Малочисленные народы Севера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</w:t>
            </w:r>
          </w:p>
        </w:tc>
      </w:tr>
      <w:tr w:rsidR="00846C8F" w:rsidRPr="00575EBB" w:rsidTr="00846C8F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Другие национальности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7</w:t>
            </w:r>
          </w:p>
        </w:tc>
      </w:tr>
      <w:tr w:rsidR="00846C8F" w:rsidRPr="00575EBB" w:rsidTr="00846C8F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Семейное положение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Полная семья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30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33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26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200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Неполная семья (разведенные, вдовы)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16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Мать – одиночка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23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Отец - одиночка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-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Ребенок - инвалид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</w:tr>
      <w:tr w:rsidR="00846C8F" w:rsidRPr="00575EBB" w:rsidTr="00846C8F">
        <w:trPr>
          <w:trHeight w:val="21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Опекаемый ребенок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-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Многодетная семья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30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Малообеспеченная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8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Семья с единственным ребенком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12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9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74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Семья с 2 детьми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16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126</w:t>
            </w:r>
          </w:p>
        </w:tc>
      </w:tr>
      <w:tr w:rsidR="00846C8F" w:rsidRPr="00575EBB" w:rsidTr="00846C8F">
        <w:tc>
          <w:tcPr>
            <w:tcW w:w="4676" w:type="dxa"/>
            <w:gridSpan w:val="2"/>
          </w:tcPr>
          <w:p w:rsidR="00846C8F" w:rsidRPr="00575EBB" w:rsidRDefault="00846C8F" w:rsidP="00846C8F">
            <w:pPr>
              <w:pStyle w:val="a5"/>
            </w:pPr>
            <w:r w:rsidRPr="00575EBB">
              <w:t>Всего  родителей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50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437</w:t>
            </w:r>
          </w:p>
        </w:tc>
      </w:tr>
      <w:tr w:rsidR="00846C8F" w:rsidRPr="00575EBB" w:rsidTr="00846C8F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Образование родителей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Высшее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47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39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40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31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276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н/ высшее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16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Средне – специальное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9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10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19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92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Среднее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53</w:t>
            </w:r>
          </w:p>
        </w:tc>
      </w:tr>
      <w:tr w:rsidR="00846C8F" w:rsidRPr="00575EBB" w:rsidTr="00846C8F"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Социальное положение родителей</w:t>
            </w: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Служащие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39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36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59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18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222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Рабочие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45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25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108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Интеллигенция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14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Военнослужащие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6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13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ЧП,ИП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10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39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Студенты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2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Инвалиды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2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4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Безработные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1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17</w:t>
            </w:r>
          </w:p>
        </w:tc>
      </w:tr>
      <w:tr w:rsidR="00846C8F" w:rsidRPr="00575EBB" w:rsidTr="00846C8F"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</w:p>
        </w:tc>
        <w:tc>
          <w:tcPr>
            <w:tcW w:w="3116" w:type="dxa"/>
            <w:tcBorders>
              <w:lef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Др.категории</w:t>
            </w:r>
          </w:p>
        </w:tc>
        <w:tc>
          <w:tcPr>
            <w:tcW w:w="569" w:type="dxa"/>
            <w:tcBorders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8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613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3</w:t>
            </w:r>
          </w:p>
        </w:tc>
        <w:tc>
          <w:tcPr>
            <w:tcW w:w="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6C8F" w:rsidRPr="00575EBB" w:rsidRDefault="00846C8F" w:rsidP="00846C8F">
            <w:pPr>
              <w:pStyle w:val="a5"/>
            </w:pPr>
            <w:r w:rsidRPr="00575EBB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6C8F" w:rsidRPr="00575EBB" w:rsidRDefault="00EF6D59" w:rsidP="00846C8F">
            <w:pPr>
              <w:pStyle w:val="a5"/>
            </w:pPr>
            <w:r>
              <w:t>18</w:t>
            </w:r>
          </w:p>
        </w:tc>
      </w:tr>
    </w:tbl>
    <w:p w:rsidR="00846C8F" w:rsidRPr="00575EBB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846C8F" w:rsidRDefault="00846C8F" w:rsidP="00846C8F">
      <w:pPr>
        <w:pStyle w:val="a5"/>
      </w:pPr>
    </w:p>
    <w:p w:rsidR="0073561B" w:rsidRDefault="0073561B" w:rsidP="00846C8F">
      <w:pPr>
        <w:pStyle w:val="a5"/>
      </w:pPr>
    </w:p>
    <w:p w:rsidR="00846C8F" w:rsidRPr="00FB5E8F" w:rsidRDefault="00846C8F" w:rsidP="004C7E08">
      <w:pPr>
        <w:pStyle w:val="a3"/>
        <w:numPr>
          <w:ilvl w:val="0"/>
          <w:numId w:val="40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FB5E8F">
        <w:rPr>
          <w:b/>
        </w:rPr>
        <w:lastRenderedPageBreak/>
        <w:t xml:space="preserve">Пути реализации цели и задач ДОУ на </w:t>
      </w:r>
      <w:r w:rsidR="004C7E08">
        <w:rPr>
          <w:b/>
        </w:rPr>
        <w:t>2015 -2016</w:t>
      </w:r>
      <w:r w:rsidRPr="00FB5E8F">
        <w:rPr>
          <w:b/>
        </w:rPr>
        <w:t xml:space="preserve"> учебный год.</w:t>
      </w:r>
    </w:p>
    <w:p w:rsidR="00846C8F" w:rsidRDefault="00846C8F" w:rsidP="00846C8F">
      <w:pPr>
        <w:pStyle w:val="a5"/>
        <w:jc w:val="both"/>
      </w:pPr>
      <w:r w:rsidRPr="00B702A0">
        <w:t>Цель: Повышение качества воспитательно-образовательного процесса  через реализацию ФГОС и интегрированный подход  к образовательному процессу.  </w:t>
      </w:r>
    </w:p>
    <w:p w:rsidR="00846C8F" w:rsidRPr="00B702A0" w:rsidRDefault="00846C8F" w:rsidP="00846C8F">
      <w:pPr>
        <w:pStyle w:val="a5"/>
        <w:jc w:val="both"/>
        <w:rPr>
          <w:b/>
        </w:rPr>
      </w:pPr>
      <w:r>
        <w:t>Задачи:</w:t>
      </w:r>
    </w:p>
    <w:p w:rsidR="00846C8F" w:rsidRPr="00E86320" w:rsidRDefault="00846C8F" w:rsidP="00846C8F">
      <w:pPr>
        <w:pStyle w:val="a5"/>
        <w:rPr>
          <w:b/>
        </w:rPr>
      </w:pPr>
    </w:p>
    <w:p w:rsidR="00846C8F" w:rsidRPr="00B702A0" w:rsidRDefault="00846C8F" w:rsidP="00044A51">
      <w:pPr>
        <w:pStyle w:val="a5"/>
        <w:numPr>
          <w:ilvl w:val="0"/>
          <w:numId w:val="7"/>
        </w:numPr>
        <w:jc w:val="both"/>
      </w:pPr>
      <w:r w:rsidRPr="00B702A0">
        <w:t>Формировать здоровый образ жизни детей через интеграцию всех видов деятельности дошкольного учреждения.</w:t>
      </w:r>
    </w:p>
    <w:p w:rsidR="00846C8F" w:rsidRPr="00B702A0" w:rsidRDefault="00846C8F" w:rsidP="00044A51">
      <w:pPr>
        <w:pStyle w:val="a5"/>
        <w:numPr>
          <w:ilvl w:val="0"/>
          <w:numId w:val="7"/>
        </w:numPr>
        <w:jc w:val="both"/>
      </w:pPr>
      <w:r w:rsidRPr="00B702A0">
        <w:t>Развивать связную  речь детей через ознакомление с художественной литературой.</w:t>
      </w:r>
    </w:p>
    <w:p w:rsidR="00846C8F" w:rsidRPr="00B702A0" w:rsidRDefault="00846C8F" w:rsidP="00044A51">
      <w:pPr>
        <w:pStyle w:val="a5"/>
        <w:numPr>
          <w:ilvl w:val="0"/>
          <w:numId w:val="7"/>
        </w:numPr>
        <w:jc w:val="both"/>
      </w:pPr>
      <w:r w:rsidRPr="00B702A0">
        <w:t>Обеспечивать психолого - педагогическую поддержку родителей через систему нетрадиционных форм взаимодействия.</w:t>
      </w:r>
    </w:p>
    <w:p w:rsidR="00846C8F" w:rsidRPr="00B702A0" w:rsidRDefault="00846C8F" w:rsidP="00044A51">
      <w:pPr>
        <w:pStyle w:val="a5"/>
        <w:numPr>
          <w:ilvl w:val="0"/>
          <w:numId w:val="7"/>
        </w:numPr>
        <w:jc w:val="both"/>
      </w:pPr>
      <w:r w:rsidRPr="00B702A0">
        <w:t xml:space="preserve">Создавать условия для полноценного развития детей через расширение спектра услуг предоставляемых детским садом. </w:t>
      </w:r>
    </w:p>
    <w:p w:rsidR="00846C8F" w:rsidRPr="00E86320" w:rsidRDefault="00846C8F" w:rsidP="00846C8F">
      <w:pPr>
        <w:pStyle w:val="a5"/>
      </w:pPr>
    </w:p>
    <w:p w:rsidR="00846C8F" w:rsidRPr="003D76DC" w:rsidRDefault="00846C8F" w:rsidP="00846C8F">
      <w:pPr>
        <w:pStyle w:val="a5"/>
      </w:pPr>
    </w:p>
    <w:tbl>
      <w:tblPr>
        <w:tblStyle w:val="a8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7513"/>
      </w:tblGrid>
      <w:tr w:rsidR="00846C8F" w:rsidTr="00846C8F">
        <w:trPr>
          <w:trHeight w:val="416"/>
        </w:trPr>
        <w:tc>
          <w:tcPr>
            <w:tcW w:w="2836" w:type="dxa"/>
          </w:tcPr>
          <w:p w:rsidR="00846C8F" w:rsidRPr="002D2697" w:rsidRDefault="00846C8F" w:rsidP="00846C8F">
            <w:pPr>
              <w:rPr>
                <w:b/>
                <w:sz w:val="24"/>
                <w:szCs w:val="24"/>
              </w:rPr>
            </w:pPr>
            <w:r w:rsidRPr="002D2697">
              <w:rPr>
                <w:b/>
                <w:sz w:val="24"/>
                <w:szCs w:val="24"/>
              </w:rPr>
              <w:t xml:space="preserve">Годовые задачи ДОУ </w:t>
            </w:r>
          </w:p>
        </w:tc>
        <w:tc>
          <w:tcPr>
            <w:tcW w:w="7513" w:type="dxa"/>
          </w:tcPr>
          <w:p w:rsidR="00846C8F" w:rsidRPr="002D2697" w:rsidRDefault="00846C8F" w:rsidP="00846C8F">
            <w:pPr>
              <w:rPr>
                <w:b/>
                <w:sz w:val="24"/>
                <w:szCs w:val="24"/>
              </w:rPr>
            </w:pPr>
            <w:r w:rsidRPr="002D2697">
              <w:rPr>
                <w:b/>
                <w:sz w:val="24"/>
                <w:szCs w:val="24"/>
              </w:rPr>
              <w:t>Проводимые мероприятия, по решению годовых задач</w:t>
            </w:r>
          </w:p>
        </w:tc>
      </w:tr>
      <w:tr w:rsidR="00846C8F" w:rsidTr="00846C8F">
        <w:tc>
          <w:tcPr>
            <w:tcW w:w="2836" w:type="dxa"/>
          </w:tcPr>
          <w:p w:rsidR="00846C8F" w:rsidRPr="00B702A0" w:rsidRDefault="00846C8F" w:rsidP="00044A51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t>Формировать здоровый образ жизни детей через интеграцию всех видов деятельности дошкольного учреждения.</w:t>
            </w:r>
          </w:p>
          <w:p w:rsidR="00846C8F" w:rsidRDefault="00846C8F" w:rsidP="00846C8F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Смотр готовности предметно - пространственной развивающей среды в группах ДОУ.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«Санитарно-противоэпидемиологический режим в ДОУ»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Медико – педагогическое совещание «Закаливание – одно из средств физического воспитания».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Смотр – конкурс на лучший спортивный уголок «Укрепляем здоровье детей».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«О необходимости прививок у детей дошкольного возраста»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Семинар для родителей « Гиперактивный ребенок»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«Оздоровление детей дошкольного возраста: различные виды закаливания, использование различных видов гимнастик».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Организация и проведение недели зимних игр и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забав «Скользкие дорожки».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 Оптимальная двигательная активность - залог гармоничного развития.  Физическое развитие детей в аспекте ФГОС»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Городской конкурс « Пап, мам и я – спортивная семья».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Совместные с детьми и родителями праздники «День здоровья».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Конкурс стенгазет «Спорт в моей семье».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Нетрадиционное физкультурное оборудование в ДОУ.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Месячник Здоровья.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Развлечения по здоровьесбережению воспитанников.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Городская детская спартакиада «Надежда Туймаады».</w:t>
            </w:r>
          </w:p>
        </w:tc>
      </w:tr>
      <w:tr w:rsidR="00846C8F" w:rsidTr="00846C8F">
        <w:tc>
          <w:tcPr>
            <w:tcW w:w="2836" w:type="dxa"/>
          </w:tcPr>
          <w:p w:rsidR="00846C8F" w:rsidRPr="00B702A0" w:rsidRDefault="00846C8F" w:rsidP="00044A51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t>Развивать связную  речь детей через ознакомление с художественной литературой.</w:t>
            </w:r>
          </w:p>
          <w:p w:rsidR="00846C8F" w:rsidRDefault="00846C8F" w:rsidP="00846C8F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Тематическое развлечение. День книги в Детском саду.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Консультация «Речевое  развитие дошкольников в аспекте ФГОС».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Составление творческих рассказов «Спичка-невеличка и большой пожар»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bCs/>
                <w:iCs/>
                <w:sz w:val="24"/>
                <w:szCs w:val="24"/>
              </w:rPr>
            </w:pPr>
            <w:r w:rsidRPr="007D5A84">
              <w:rPr>
                <w:bCs/>
                <w:iCs/>
                <w:sz w:val="24"/>
                <w:szCs w:val="24"/>
              </w:rPr>
              <w:t>Презентация книг детских писателей Якутии.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bCs/>
                <w:iCs/>
                <w:sz w:val="24"/>
                <w:szCs w:val="24"/>
              </w:rPr>
            </w:pPr>
            <w:r w:rsidRPr="007D5A84">
              <w:rPr>
                <w:bCs/>
                <w:iCs/>
                <w:sz w:val="24"/>
                <w:szCs w:val="24"/>
              </w:rPr>
              <w:t>Конкурс чтецов «Листопад», посвященный году Литературы.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Фестиваль русского фольклора «Русские посиделки».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lastRenderedPageBreak/>
              <w:t>Консультация  воспитателей «Ознакомление детей дошкольного возраста с разными литературными  жанрами».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Тематический  контроль  «Организация работы в ДОУ по речевому  развитию детей дошкольного возраста»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Фестиваль выразительного чтения, посвященный якутским поэтам.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Конкурс « Юный чтец».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Познавательная деятельность  «Люди героической профессии».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Кукольный театр «В гостях у сказки».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Праздник Правильной речи.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Фестиваль детских презентаций «Я  – умелый пешеход» по произведениям детских писателей.</w:t>
            </w:r>
          </w:p>
        </w:tc>
      </w:tr>
      <w:tr w:rsidR="00846C8F" w:rsidTr="00846C8F">
        <w:tc>
          <w:tcPr>
            <w:tcW w:w="2836" w:type="dxa"/>
          </w:tcPr>
          <w:p w:rsidR="00846C8F" w:rsidRPr="00B702A0" w:rsidRDefault="00846C8F" w:rsidP="00044A51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lastRenderedPageBreak/>
              <w:t>Обеспечивать психолого - педагогическую поддержку родителей через систему нетрадиционных форм взаимодействия.</w:t>
            </w:r>
          </w:p>
          <w:p w:rsidR="00846C8F" w:rsidRDefault="00846C8F" w:rsidP="00846C8F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Адаптационные занятия « Первый раз -  в детский сад».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Индивидуальные консультации для родителей вновь поступивших детей.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Выставка поделок из фруктов и овощей «Чудо с грядки». (Совместно с родителями).</w:t>
            </w:r>
          </w:p>
          <w:p w:rsidR="00846C8F" w:rsidRPr="007D5A84" w:rsidRDefault="00846C8F" w:rsidP="00044A51">
            <w:pPr>
              <w:pStyle w:val="af6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7D5A84">
              <w:rPr>
                <w:b w:val="0"/>
                <w:sz w:val="24"/>
                <w:szCs w:val="24"/>
                <w:u w:val="none"/>
              </w:rPr>
              <w:t>Смотр – конкурс центра развития детей «Моя  Родина – Россия».</w:t>
            </w:r>
          </w:p>
          <w:p w:rsidR="00846C8F" w:rsidRPr="007D5A84" w:rsidRDefault="00846C8F" w:rsidP="00044A51">
            <w:pPr>
              <w:pStyle w:val="af6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7D5A84">
              <w:rPr>
                <w:b w:val="0"/>
                <w:sz w:val="24"/>
                <w:szCs w:val="24"/>
                <w:u w:val="none"/>
              </w:rPr>
              <w:t>Развлекательно-досуговая деятельность детей, праздник «Яркие краски осени».</w:t>
            </w:r>
          </w:p>
          <w:p w:rsidR="00846C8F" w:rsidRPr="007D5A84" w:rsidRDefault="00846C8F" w:rsidP="00044A51">
            <w:pPr>
              <w:pStyle w:val="af6"/>
              <w:numPr>
                <w:ilvl w:val="0"/>
                <w:numId w:val="9"/>
              </w:numPr>
              <w:jc w:val="left"/>
              <w:rPr>
                <w:b w:val="0"/>
                <w:sz w:val="24"/>
                <w:szCs w:val="24"/>
                <w:u w:val="none"/>
              </w:rPr>
            </w:pPr>
            <w:r w:rsidRPr="007D5A84">
              <w:rPr>
                <w:b w:val="0"/>
                <w:sz w:val="24"/>
                <w:szCs w:val="24"/>
                <w:u w:val="none"/>
              </w:rPr>
              <w:t>Общее родительское собрание: «Основные направления работы с родителями в МБДОУ на 2015 – 2016 учебный год».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 xml:space="preserve">Оформление уголков психологической консультации: 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« Психологическая готовность к школе» , «Домашняя работа для пальчиков», «Наказывая, подумай!», « Если ребенок не хочет ходить в детский сад».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Семинар « Взаимодействие дошкольного учреждения и семьи».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Выставка поделок совместного творчества родителей и детей «Герои любимых сказок».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Конкурс детско-родительских проектов « Моя любимая книга».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Выставка поделок «Зимушка – зима в гости к нам пришла».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Консультация « Личное пространство ребенка – как его организовать дома».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Совместное участие во Всероссийских интернет – конкурсах декоративно-прикладного творчества.</w:t>
            </w:r>
          </w:p>
          <w:p w:rsidR="00846C8F" w:rsidRPr="007D5A84" w:rsidRDefault="00846C8F" w:rsidP="00044A51">
            <w:pPr>
              <w:pStyle w:val="a5"/>
              <w:numPr>
                <w:ilvl w:val="0"/>
                <w:numId w:val="9"/>
              </w:numPr>
            </w:pPr>
            <w:r w:rsidRPr="007D5A84">
              <w:t>Привлечение родителей к благоустройству территории МБДОУ.</w:t>
            </w:r>
          </w:p>
        </w:tc>
      </w:tr>
      <w:tr w:rsidR="00846C8F" w:rsidTr="00846C8F">
        <w:tc>
          <w:tcPr>
            <w:tcW w:w="2836" w:type="dxa"/>
          </w:tcPr>
          <w:p w:rsidR="00846C8F" w:rsidRPr="00846C8F" w:rsidRDefault="00846C8F" w:rsidP="00044A51">
            <w:pPr>
              <w:pStyle w:val="a5"/>
              <w:numPr>
                <w:ilvl w:val="0"/>
                <w:numId w:val="8"/>
              </w:numPr>
              <w:jc w:val="both"/>
            </w:pPr>
            <w:r w:rsidRPr="00B702A0">
              <w:t xml:space="preserve">Создавать условия для полноценного развития детей через расширение спектра услуг предоставляемых детским садом. </w:t>
            </w:r>
          </w:p>
        </w:tc>
        <w:tc>
          <w:tcPr>
            <w:tcW w:w="7513" w:type="dxa"/>
          </w:tcPr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Виртуальная экскурсия по городу Якутску.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Анкетирование « Нужны ли дополнительные платные образовательные  услуги в ДОУ».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Родительское собрание « Дополнительные образовательные  услуги»</w:t>
            </w:r>
          </w:p>
          <w:p w:rsidR="00846C8F" w:rsidRPr="007D5A84" w:rsidRDefault="00846C8F" w:rsidP="00044A51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D5A84">
              <w:rPr>
                <w:sz w:val="24"/>
                <w:szCs w:val="24"/>
              </w:rPr>
              <w:t>Работа консультационного пункта.</w:t>
            </w:r>
          </w:p>
        </w:tc>
      </w:tr>
    </w:tbl>
    <w:p w:rsidR="00846C8F" w:rsidRPr="00846C8F" w:rsidRDefault="00846C8F" w:rsidP="0073561B">
      <w:pPr>
        <w:pStyle w:val="a5"/>
        <w:rPr>
          <w:rStyle w:val="a6"/>
        </w:rPr>
      </w:pPr>
      <w:r w:rsidRPr="00D875C8">
        <w:rPr>
          <w:b/>
        </w:rPr>
        <w:t>Вывод:</w:t>
      </w:r>
      <w:r w:rsidRPr="00846C8F">
        <w:rPr>
          <w:rStyle w:val="a6"/>
        </w:rPr>
        <w:t>воспитательно - образовательный процесс в ДОУ осуществляется на оптимальном уровне.</w:t>
      </w:r>
    </w:p>
    <w:p w:rsidR="00846C8F" w:rsidRPr="006B1B93" w:rsidRDefault="00846C8F" w:rsidP="00846C8F">
      <w:pPr>
        <w:pStyle w:val="a5"/>
        <w:jc w:val="both"/>
        <w:rPr>
          <w:i/>
        </w:rPr>
      </w:pPr>
      <w:r w:rsidRPr="006B1B93">
        <w:rPr>
          <w:i/>
        </w:rPr>
        <w:t>Факторы, способствующие успешной реализации образовательного процесса</w:t>
      </w:r>
      <w:r>
        <w:rPr>
          <w:i/>
        </w:rPr>
        <w:t xml:space="preserve"> ДОУ:</w:t>
      </w:r>
    </w:p>
    <w:p w:rsidR="00846C8F" w:rsidRPr="006B1B93" w:rsidRDefault="00846C8F" w:rsidP="00044A51">
      <w:pPr>
        <w:pStyle w:val="a5"/>
        <w:numPr>
          <w:ilvl w:val="0"/>
          <w:numId w:val="10"/>
        </w:numPr>
        <w:jc w:val="both"/>
      </w:pPr>
      <w:r>
        <w:t>С</w:t>
      </w:r>
      <w:r w:rsidRPr="006B1B93">
        <w:t>тремление педагогов к совершенствованию воспитательно-образовательного процесса посредством использования современных педагогических технологий.</w:t>
      </w:r>
    </w:p>
    <w:p w:rsidR="00846C8F" w:rsidRPr="006B1B93" w:rsidRDefault="00846C8F" w:rsidP="00044A51">
      <w:pPr>
        <w:pStyle w:val="a5"/>
        <w:numPr>
          <w:ilvl w:val="0"/>
          <w:numId w:val="10"/>
        </w:numPr>
        <w:jc w:val="both"/>
      </w:pPr>
      <w:r w:rsidRPr="006B1B93">
        <w:t>Комплексный подход  к использованию основных и дополнительных программ.</w:t>
      </w:r>
    </w:p>
    <w:p w:rsidR="00846C8F" w:rsidRPr="006B1B93" w:rsidRDefault="00846C8F" w:rsidP="00044A51">
      <w:pPr>
        <w:pStyle w:val="a5"/>
        <w:numPr>
          <w:ilvl w:val="0"/>
          <w:numId w:val="10"/>
        </w:numPr>
        <w:jc w:val="both"/>
      </w:pPr>
      <w:r w:rsidRPr="006B1B93">
        <w:lastRenderedPageBreak/>
        <w:t>Планирование и организация образовательного процесса на основе сравнительного анализа педагогической диагностики.</w:t>
      </w:r>
    </w:p>
    <w:p w:rsidR="00846C8F" w:rsidRPr="006B1B93" w:rsidRDefault="00846C8F" w:rsidP="00846C8F">
      <w:pPr>
        <w:pStyle w:val="a5"/>
        <w:jc w:val="both"/>
        <w:rPr>
          <w:i/>
        </w:rPr>
      </w:pPr>
      <w:r w:rsidRPr="006B1B93">
        <w:rPr>
          <w:i/>
        </w:rPr>
        <w:t xml:space="preserve">           Факторы, препятствующие реализации образовательного процесса ДОУ::</w:t>
      </w:r>
    </w:p>
    <w:p w:rsidR="00846C8F" w:rsidRPr="006B1B93" w:rsidRDefault="00846C8F" w:rsidP="00044A51">
      <w:pPr>
        <w:pStyle w:val="a5"/>
        <w:numPr>
          <w:ilvl w:val="0"/>
          <w:numId w:val="11"/>
        </w:numPr>
        <w:jc w:val="both"/>
      </w:pPr>
      <w:r>
        <w:t>Н</w:t>
      </w:r>
      <w:r w:rsidRPr="006B1B93">
        <w:t>едостаточные межпредметные связи в работе воспитателей и специалистов;</w:t>
      </w:r>
    </w:p>
    <w:p w:rsidR="00846C8F" w:rsidRPr="00631D5E" w:rsidRDefault="00846C8F" w:rsidP="00044A51">
      <w:pPr>
        <w:pStyle w:val="a5"/>
        <w:numPr>
          <w:ilvl w:val="0"/>
          <w:numId w:val="11"/>
        </w:numPr>
        <w:jc w:val="both"/>
      </w:pPr>
      <w:r w:rsidRPr="006B1B93">
        <w:t>Недостаточное включение родителей в образовательный процесс.</w:t>
      </w:r>
    </w:p>
    <w:p w:rsidR="00846C8F" w:rsidRPr="00BD2654" w:rsidRDefault="00846C8F" w:rsidP="004C7E08">
      <w:pPr>
        <w:pStyle w:val="a3"/>
        <w:numPr>
          <w:ilvl w:val="1"/>
          <w:numId w:val="40"/>
        </w:num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D2654">
        <w:rPr>
          <w:b/>
          <w:bCs/>
          <w:kern w:val="36"/>
        </w:rPr>
        <w:t>Обеспечение здоровья и здорового образа жизни.</w:t>
      </w:r>
    </w:p>
    <w:p w:rsidR="00846C8F" w:rsidRPr="007D2844" w:rsidRDefault="00846C8F" w:rsidP="00846C8F">
      <w:pPr>
        <w:pStyle w:val="a5"/>
        <w:ind w:firstLine="709"/>
        <w:jc w:val="both"/>
      </w:pPr>
      <w:r w:rsidRPr="007D2844">
        <w:t>Цель работы в данном направлении - обеспечить оптимальные условия для жизнедеятельности детей в учреждении, для их физического развития и психологического благополучия.</w:t>
      </w:r>
    </w:p>
    <w:p w:rsidR="00846C8F" w:rsidRDefault="00846C8F" w:rsidP="00846C8F">
      <w:pPr>
        <w:pStyle w:val="a5"/>
        <w:ind w:firstLine="709"/>
        <w:jc w:val="both"/>
        <w:rPr>
          <w:color w:val="000000"/>
        </w:rPr>
      </w:pPr>
      <w:r w:rsidRPr="007D2844">
        <w:rPr>
          <w:color w:val="000000"/>
        </w:rPr>
        <w:t>В дошкольном учреждении созданы условия для сохранения и укрепления здоровья  воспитанников: имеется физкультурный зал, оснащенный необходимым спортивным оборудованием в соответствии с требованиями СанПиН №</w:t>
      </w:r>
      <w:r w:rsidRPr="007D2844">
        <w:t>2.4.1.3049-13</w:t>
      </w:r>
      <w:r w:rsidRPr="007D2844">
        <w:rPr>
          <w:color w:val="000000"/>
        </w:rPr>
        <w:t> </w:t>
      </w:r>
      <w:r w:rsidRPr="007D2844">
        <w:rPr>
          <w:color w:val="000000"/>
          <w:shd w:val="clear" w:color="auto" w:fill="FFFFFF"/>
        </w:rPr>
        <w:t>«Санитарно-эпидемиологические требования к устройству, содержанию и организации режима работы в дошкольных организациях».  </w:t>
      </w:r>
      <w:r w:rsidRPr="007D2844">
        <w:rPr>
          <w:color w:val="000000"/>
        </w:rPr>
        <w:t xml:space="preserve">В возрастных группах  имеются спортивные уголки, все группы оснащены спортивным инвентарём, нестандартным оборудованием для развития у детей глазомера, физических качеств, координации движений, профилактики плоскостопия.   </w:t>
      </w:r>
    </w:p>
    <w:p w:rsidR="00846C8F" w:rsidRPr="00014BE1" w:rsidRDefault="00846C8F" w:rsidP="00846C8F">
      <w:pPr>
        <w:pStyle w:val="a5"/>
        <w:ind w:firstLine="709"/>
        <w:jc w:val="both"/>
        <w:rPr>
          <w:color w:val="000000"/>
        </w:rPr>
      </w:pPr>
    </w:p>
    <w:p w:rsidR="00846C8F" w:rsidRDefault="00846C8F" w:rsidP="00846C8F">
      <w:pPr>
        <w:pStyle w:val="a5"/>
        <w:jc w:val="center"/>
        <w:rPr>
          <w:b/>
        </w:rPr>
      </w:pPr>
      <w:r w:rsidRPr="000C4AD9">
        <w:rPr>
          <w:b/>
        </w:rPr>
        <w:t>Таблица показателей работы по оздоровлению</w:t>
      </w:r>
      <w:r w:rsidR="004C7E08">
        <w:rPr>
          <w:b/>
        </w:rPr>
        <w:t xml:space="preserve"> 2015-2016</w:t>
      </w:r>
      <w:r w:rsidRPr="000C4AD9">
        <w:rPr>
          <w:b/>
        </w:rPr>
        <w:t xml:space="preserve"> уч.год :</w:t>
      </w:r>
    </w:p>
    <w:p w:rsidR="00846C8F" w:rsidRPr="00047E4E" w:rsidRDefault="00846C8F" w:rsidP="00846C8F">
      <w:pPr>
        <w:pStyle w:val="a5"/>
        <w:jc w:val="right"/>
        <w:rPr>
          <w:i/>
        </w:rPr>
      </w:pPr>
      <w:r w:rsidRPr="00047E4E">
        <w:rPr>
          <w:i/>
        </w:rPr>
        <w:t>Таблица 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52"/>
        <w:gridCol w:w="1165"/>
        <w:gridCol w:w="1143"/>
        <w:gridCol w:w="1134"/>
        <w:gridCol w:w="1134"/>
        <w:gridCol w:w="1701"/>
      </w:tblGrid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«Сказка»</w:t>
            </w:r>
          </w:p>
        </w:tc>
        <w:tc>
          <w:tcPr>
            <w:tcW w:w="1165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младшая «Непоседы»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«звездочка»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«Радость» 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Старшая «Полянка» </w:t>
            </w:r>
          </w:p>
        </w:tc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Подготовительная «Солнышко»</w:t>
            </w:r>
          </w:p>
        </w:tc>
      </w:tr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 w:rsidRPr="009738D8">
              <w:rPr>
                <w:sz w:val="18"/>
                <w:szCs w:val="18"/>
              </w:rPr>
              <w:t xml:space="preserve">Количество не болевших детей </w:t>
            </w: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65" w:type="dxa"/>
            <w:shd w:val="clear" w:color="auto" w:fill="auto"/>
          </w:tcPr>
          <w:p w:rsidR="00846C8F" w:rsidRPr="00451305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45130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14</w:t>
            </w:r>
          </w:p>
        </w:tc>
      </w:tr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 w:rsidRPr="009738D8">
              <w:rPr>
                <w:sz w:val="18"/>
                <w:szCs w:val="18"/>
              </w:rPr>
              <w:t xml:space="preserve">Общее количество детей </w:t>
            </w: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65" w:type="dxa"/>
            <w:shd w:val="clear" w:color="auto" w:fill="auto"/>
          </w:tcPr>
          <w:p w:rsidR="00846C8F" w:rsidRPr="00451305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451305">
              <w:rPr>
                <w:sz w:val="20"/>
                <w:szCs w:val="20"/>
              </w:rPr>
              <w:t>36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37</w:t>
            </w:r>
          </w:p>
        </w:tc>
      </w:tr>
      <w:tr w:rsidR="00846C8F" w:rsidRPr="009738D8" w:rsidTr="00846C8F">
        <w:tc>
          <w:tcPr>
            <w:tcW w:w="1701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 w:rsidRPr="009738D8">
              <w:rPr>
                <w:sz w:val="18"/>
                <w:szCs w:val="18"/>
              </w:rPr>
              <w:t xml:space="preserve">Индекс здоровья </w:t>
            </w:r>
          </w:p>
        </w:tc>
        <w:tc>
          <w:tcPr>
            <w:tcW w:w="952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2,65%</w:t>
            </w:r>
          </w:p>
        </w:tc>
        <w:tc>
          <w:tcPr>
            <w:tcW w:w="1165" w:type="dxa"/>
            <w:shd w:val="clear" w:color="auto" w:fill="auto"/>
          </w:tcPr>
          <w:p w:rsidR="00846C8F" w:rsidRPr="00451305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451305">
              <w:rPr>
                <w:sz w:val="20"/>
                <w:szCs w:val="20"/>
              </w:rPr>
              <w:t>11%</w:t>
            </w:r>
          </w:p>
        </w:tc>
        <w:tc>
          <w:tcPr>
            <w:tcW w:w="1143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48,7%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44,5%</w:t>
            </w:r>
          </w:p>
        </w:tc>
        <w:tc>
          <w:tcPr>
            <w:tcW w:w="1134" w:type="dxa"/>
            <w:shd w:val="clear" w:color="auto" w:fill="auto"/>
          </w:tcPr>
          <w:p w:rsidR="00846C8F" w:rsidRPr="009738D8" w:rsidRDefault="00846C8F" w:rsidP="00846C8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18,7%</w:t>
            </w:r>
          </w:p>
        </w:tc>
        <w:tc>
          <w:tcPr>
            <w:tcW w:w="1701" w:type="dxa"/>
            <w:shd w:val="clear" w:color="auto" w:fill="auto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38%</w:t>
            </w:r>
          </w:p>
        </w:tc>
      </w:tr>
    </w:tbl>
    <w:p w:rsidR="00846C8F" w:rsidRDefault="00846C8F" w:rsidP="00846C8F">
      <w:pPr>
        <w:jc w:val="center"/>
        <w:rPr>
          <w:i/>
          <w:color w:val="000000"/>
        </w:rPr>
      </w:pPr>
    </w:p>
    <w:p w:rsidR="00846C8F" w:rsidRPr="00047E4E" w:rsidRDefault="00846C8F" w:rsidP="00846C8F">
      <w:pPr>
        <w:pStyle w:val="a5"/>
        <w:jc w:val="center"/>
      </w:pPr>
      <w:r w:rsidRPr="00047E4E">
        <w:t>Количество детодней</w:t>
      </w:r>
    </w:p>
    <w:p w:rsidR="00846C8F" w:rsidRPr="00047E4E" w:rsidRDefault="00846C8F" w:rsidP="00846C8F">
      <w:pPr>
        <w:pStyle w:val="a5"/>
        <w:jc w:val="right"/>
        <w:rPr>
          <w:i/>
        </w:rPr>
      </w:pPr>
      <w:r w:rsidRPr="00047E4E">
        <w:rPr>
          <w:i/>
        </w:rPr>
        <w:t>Таблица 2</w:t>
      </w:r>
    </w:p>
    <w:tbl>
      <w:tblPr>
        <w:tblW w:w="0" w:type="auto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947"/>
        <w:gridCol w:w="1516"/>
        <w:gridCol w:w="1695"/>
        <w:gridCol w:w="1713"/>
        <w:gridCol w:w="1538"/>
      </w:tblGrid>
      <w:tr w:rsidR="00846C8F" w:rsidRPr="00E400BC" w:rsidTr="00846C8F">
        <w:tc>
          <w:tcPr>
            <w:tcW w:w="40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4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 xml:space="preserve">Период </w:t>
            </w:r>
          </w:p>
        </w:tc>
        <w:tc>
          <w:tcPr>
            <w:tcW w:w="1516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 детодни</w:t>
            </w:r>
          </w:p>
        </w:tc>
        <w:tc>
          <w:tcPr>
            <w:tcW w:w="1695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 пропущено</w:t>
            </w:r>
          </w:p>
        </w:tc>
        <w:tc>
          <w:tcPr>
            <w:tcW w:w="1713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По отпускам и прочее</w:t>
            </w:r>
          </w:p>
        </w:tc>
        <w:tc>
          <w:tcPr>
            <w:tcW w:w="1538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По болезни</w:t>
            </w:r>
          </w:p>
        </w:tc>
      </w:tr>
      <w:tr w:rsidR="00846C8F" w:rsidRPr="00E400BC" w:rsidTr="00846C8F">
        <w:tc>
          <w:tcPr>
            <w:tcW w:w="40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4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декабрь 2015</w:t>
            </w:r>
          </w:p>
        </w:tc>
        <w:tc>
          <w:tcPr>
            <w:tcW w:w="1516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12413дд</w:t>
            </w:r>
          </w:p>
        </w:tc>
        <w:tc>
          <w:tcPr>
            <w:tcW w:w="1695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4580д</w:t>
            </w:r>
          </w:p>
        </w:tc>
        <w:tc>
          <w:tcPr>
            <w:tcW w:w="1713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2368д</w:t>
            </w:r>
          </w:p>
        </w:tc>
        <w:tc>
          <w:tcPr>
            <w:tcW w:w="1538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2212д</w:t>
            </w:r>
          </w:p>
        </w:tc>
      </w:tr>
      <w:tr w:rsidR="00846C8F" w:rsidRPr="00E400BC" w:rsidTr="00846C8F">
        <w:tc>
          <w:tcPr>
            <w:tcW w:w="40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47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май   2016</w:t>
            </w:r>
          </w:p>
        </w:tc>
        <w:tc>
          <w:tcPr>
            <w:tcW w:w="1516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13156дд</w:t>
            </w:r>
          </w:p>
        </w:tc>
        <w:tc>
          <w:tcPr>
            <w:tcW w:w="1695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6134д</w:t>
            </w:r>
          </w:p>
        </w:tc>
        <w:tc>
          <w:tcPr>
            <w:tcW w:w="1713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4114д</w:t>
            </w:r>
          </w:p>
        </w:tc>
        <w:tc>
          <w:tcPr>
            <w:tcW w:w="1538" w:type="dxa"/>
          </w:tcPr>
          <w:p w:rsidR="00846C8F" w:rsidRPr="00ED2CBB" w:rsidRDefault="00846C8F" w:rsidP="00846C8F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2020д</w:t>
            </w:r>
          </w:p>
        </w:tc>
      </w:tr>
    </w:tbl>
    <w:p w:rsidR="00846C8F" w:rsidRDefault="00846C8F" w:rsidP="00846C8F">
      <w:pPr>
        <w:pStyle w:val="a5"/>
        <w:jc w:val="center"/>
        <w:rPr>
          <w:b/>
        </w:rPr>
      </w:pPr>
    </w:p>
    <w:p w:rsidR="00846C8F" w:rsidRPr="00ED2CBB" w:rsidRDefault="00846C8F" w:rsidP="00846C8F">
      <w:pPr>
        <w:pStyle w:val="a5"/>
        <w:jc w:val="center"/>
        <w:rPr>
          <w:b/>
        </w:rPr>
      </w:pPr>
      <w:r w:rsidRPr="00ED2CBB">
        <w:rPr>
          <w:b/>
        </w:rPr>
        <w:t>Динамика общей заболеваемости</w:t>
      </w:r>
    </w:p>
    <w:p w:rsidR="00846C8F" w:rsidRDefault="00846C8F" w:rsidP="00846C8F">
      <w:pPr>
        <w:pStyle w:val="a5"/>
        <w:jc w:val="center"/>
        <w:rPr>
          <w:i/>
        </w:rPr>
      </w:pPr>
    </w:p>
    <w:p w:rsidR="00846C8F" w:rsidRDefault="00846C8F" w:rsidP="00846C8F">
      <w:pPr>
        <w:pStyle w:val="a5"/>
        <w:jc w:val="center"/>
        <w:rPr>
          <w:i/>
        </w:rPr>
      </w:pPr>
      <w:r w:rsidRPr="00ED2CBB">
        <w:rPr>
          <w:i/>
        </w:rPr>
        <w:t>Общая заболеваемость</w:t>
      </w:r>
    </w:p>
    <w:p w:rsidR="00846C8F" w:rsidRPr="00E400BC" w:rsidRDefault="00846C8F" w:rsidP="00846C8F">
      <w:pPr>
        <w:pStyle w:val="a5"/>
        <w:jc w:val="right"/>
        <w:rPr>
          <w:i/>
        </w:rPr>
      </w:pPr>
      <w:r>
        <w:rPr>
          <w:i/>
        </w:rPr>
        <w:t>Таблица 3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632"/>
        <w:gridCol w:w="2016"/>
        <w:gridCol w:w="2551"/>
      </w:tblGrid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декабрь 2015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май   2016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Острые респираторные 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Инфекционные 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Пневмония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Ангина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Бронхит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46C8F" w:rsidRPr="00E400BC" w:rsidTr="00846C8F">
        <w:tc>
          <w:tcPr>
            <w:tcW w:w="578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Прочие заболевания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846C8F" w:rsidRPr="00E400BC" w:rsidTr="00846C8F">
        <w:tc>
          <w:tcPr>
            <w:tcW w:w="4210" w:type="dxa"/>
            <w:gridSpan w:val="2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16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</w:tr>
    </w:tbl>
    <w:p w:rsidR="0073561B" w:rsidRDefault="0073561B" w:rsidP="00846C8F">
      <w:pPr>
        <w:jc w:val="center"/>
        <w:outlineLvl w:val="0"/>
        <w:rPr>
          <w:i/>
          <w:color w:val="000000"/>
        </w:rPr>
      </w:pPr>
    </w:p>
    <w:p w:rsidR="00846C8F" w:rsidRPr="005522DC" w:rsidRDefault="00846C8F" w:rsidP="00846C8F">
      <w:pPr>
        <w:jc w:val="center"/>
        <w:outlineLvl w:val="0"/>
        <w:rPr>
          <w:i/>
          <w:color w:val="000000"/>
        </w:rPr>
      </w:pPr>
      <w:r w:rsidRPr="005522DC">
        <w:rPr>
          <w:i/>
          <w:color w:val="000000"/>
        </w:rPr>
        <w:t>Группы здоровья детей</w:t>
      </w:r>
    </w:p>
    <w:p w:rsidR="00846C8F" w:rsidRPr="005522DC" w:rsidRDefault="00846C8F" w:rsidP="00846C8F">
      <w:pPr>
        <w:jc w:val="right"/>
        <w:outlineLvl w:val="0"/>
        <w:rPr>
          <w:i/>
          <w:color w:val="000000"/>
        </w:rPr>
      </w:pPr>
      <w:r>
        <w:rPr>
          <w:i/>
          <w:color w:val="000000"/>
        </w:rPr>
        <w:t>Таблица 4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1257"/>
        <w:gridCol w:w="1560"/>
        <w:gridCol w:w="1701"/>
        <w:gridCol w:w="1275"/>
        <w:gridCol w:w="1701"/>
      </w:tblGrid>
      <w:tr w:rsidR="00846C8F" w:rsidRPr="00ED2CBB" w:rsidTr="00846C8F">
        <w:tc>
          <w:tcPr>
            <w:tcW w:w="1294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Год</w:t>
            </w:r>
          </w:p>
        </w:tc>
        <w:tc>
          <w:tcPr>
            <w:tcW w:w="1257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Количество детей</w:t>
            </w:r>
          </w:p>
        </w:tc>
        <w:tc>
          <w:tcPr>
            <w:tcW w:w="1560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  <w:lang w:val="en-US"/>
              </w:rPr>
              <w:t>I</w:t>
            </w:r>
            <w:r w:rsidRPr="00047E4E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  <w:lang w:val="en-US"/>
              </w:rPr>
              <w:t>II</w:t>
            </w:r>
            <w:r w:rsidRPr="00047E4E">
              <w:rPr>
                <w:sz w:val="20"/>
                <w:szCs w:val="20"/>
              </w:rPr>
              <w:t xml:space="preserve"> группа здоровья</w:t>
            </w:r>
          </w:p>
        </w:tc>
        <w:tc>
          <w:tcPr>
            <w:tcW w:w="1275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  <w:lang w:val="en-US"/>
              </w:rPr>
              <w:t>III</w:t>
            </w:r>
            <w:r w:rsidRPr="00047E4E">
              <w:rPr>
                <w:sz w:val="20"/>
                <w:szCs w:val="20"/>
              </w:rPr>
              <w:t xml:space="preserve"> группа 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здоровья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 xml:space="preserve">Дети – инвалиды 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 xml:space="preserve">С указанием группы </w:t>
            </w:r>
            <w:r w:rsidRPr="00047E4E">
              <w:rPr>
                <w:sz w:val="20"/>
                <w:szCs w:val="20"/>
              </w:rPr>
              <w:lastRenderedPageBreak/>
              <w:t xml:space="preserve">инвалидности 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</w:p>
        </w:tc>
      </w:tr>
      <w:tr w:rsidR="00846C8F" w:rsidRPr="00ED2CBB" w:rsidTr="00846C8F">
        <w:tc>
          <w:tcPr>
            <w:tcW w:w="1294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lastRenderedPageBreak/>
              <w:t>2015 – 2016 уч.г</w:t>
            </w:r>
          </w:p>
        </w:tc>
        <w:tc>
          <w:tcPr>
            <w:tcW w:w="1257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243чел.</w:t>
            </w:r>
          </w:p>
        </w:tc>
        <w:tc>
          <w:tcPr>
            <w:tcW w:w="1560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40чел.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173 чел.</w:t>
            </w:r>
          </w:p>
        </w:tc>
        <w:tc>
          <w:tcPr>
            <w:tcW w:w="1275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30 чел.</w:t>
            </w:r>
          </w:p>
        </w:tc>
        <w:tc>
          <w:tcPr>
            <w:tcW w:w="1701" w:type="dxa"/>
          </w:tcPr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>3 чел.</w:t>
            </w:r>
          </w:p>
          <w:p w:rsidR="00846C8F" w:rsidRPr="00047E4E" w:rsidRDefault="00846C8F" w:rsidP="00846C8F">
            <w:pPr>
              <w:pStyle w:val="a5"/>
              <w:rPr>
                <w:sz w:val="20"/>
                <w:szCs w:val="20"/>
              </w:rPr>
            </w:pPr>
            <w:r w:rsidRPr="00047E4E">
              <w:rPr>
                <w:sz w:val="20"/>
                <w:szCs w:val="20"/>
              </w:rPr>
              <w:t xml:space="preserve">С </w:t>
            </w:r>
            <w:r w:rsidRPr="00047E4E">
              <w:rPr>
                <w:sz w:val="20"/>
                <w:szCs w:val="20"/>
                <w:lang w:val="en-US"/>
              </w:rPr>
              <w:t>III</w:t>
            </w:r>
            <w:r w:rsidRPr="00047E4E">
              <w:rPr>
                <w:sz w:val="20"/>
                <w:szCs w:val="20"/>
              </w:rPr>
              <w:t>гр.инв.</w:t>
            </w:r>
          </w:p>
        </w:tc>
      </w:tr>
    </w:tbl>
    <w:p w:rsidR="00846C8F" w:rsidRDefault="00846C8F" w:rsidP="00846C8F">
      <w:pPr>
        <w:jc w:val="center"/>
        <w:outlineLvl w:val="0"/>
        <w:rPr>
          <w:i/>
          <w:color w:val="000000"/>
        </w:rPr>
      </w:pPr>
    </w:p>
    <w:p w:rsidR="00846C8F" w:rsidRDefault="00846C8F" w:rsidP="00846C8F">
      <w:pPr>
        <w:jc w:val="center"/>
        <w:outlineLvl w:val="0"/>
        <w:rPr>
          <w:i/>
          <w:color w:val="000000"/>
        </w:rPr>
      </w:pPr>
      <w:r w:rsidRPr="00E400BC">
        <w:rPr>
          <w:i/>
          <w:color w:val="000000"/>
        </w:rPr>
        <w:t>Количество детей стоящих на «Д» учете</w:t>
      </w:r>
    </w:p>
    <w:p w:rsidR="00846C8F" w:rsidRPr="00E400BC" w:rsidRDefault="00846C8F" w:rsidP="00846C8F">
      <w:pPr>
        <w:jc w:val="right"/>
        <w:outlineLvl w:val="0"/>
        <w:rPr>
          <w:i/>
          <w:color w:val="000000"/>
        </w:rPr>
      </w:pPr>
      <w:r>
        <w:rPr>
          <w:i/>
          <w:color w:val="000000"/>
        </w:rPr>
        <w:t>Таблица 5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3402"/>
        <w:gridCol w:w="2040"/>
        <w:gridCol w:w="2551"/>
      </w:tblGrid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Заболевания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 – декабрь 2015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pStyle w:val="a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– май   2016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Новообразования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Нервная система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Органы зрения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Бронхиальная  астма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Лор органы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Мочевыделительная система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Заболевания ЖКТ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46C8F" w:rsidRPr="00E400BC" w:rsidTr="00846C8F">
        <w:tc>
          <w:tcPr>
            <w:tcW w:w="795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6C8F" w:rsidRPr="00ED2CBB" w:rsidRDefault="00846C8F" w:rsidP="00846C8F">
            <w:pPr>
              <w:rPr>
                <w:color w:val="000000"/>
                <w:sz w:val="20"/>
                <w:szCs w:val="20"/>
              </w:rPr>
            </w:pPr>
            <w:r w:rsidRPr="00ED2CB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0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551" w:type="dxa"/>
          </w:tcPr>
          <w:p w:rsidR="00846C8F" w:rsidRPr="00ED2CBB" w:rsidRDefault="00846C8F" w:rsidP="00846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</w:tbl>
    <w:p w:rsidR="00846C8F" w:rsidRDefault="00846C8F" w:rsidP="00846C8F">
      <w:pPr>
        <w:pStyle w:val="a5"/>
        <w:jc w:val="both"/>
        <w:rPr>
          <w:rFonts w:ascii="Arial" w:hAnsi="Arial" w:cs="Arial"/>
          <w:color w:val="000000"/>
          <w:sz w:val="18"/>
          <w:szCs w:val="18"/>
        </w:rPr>
      </w:pPr>
    </w:p>
    <w:p w:rsidR="00846C8F" w:rsidRPr="007D2844" w:rsidRDefault="00846C8F" w:rsidP="00846C8F">
      <w:pPr>
        <w:pStyle w:val="a5"/>
        <w:ind w:firstLine="708"/>
        <w:jc w:val="both"/>
      </w:pPr>
      <w:r w:rsidRPr="007D2844">
        <w:rPr>
          <w:b/>
        </w:rPr>
        <w:t xml:space="preserve">Вывод: </w:t>
      </w:r>
      <w:r w:rsidRPr="007D2844">
        <w:t>Анализ работы в данном направлении  показал, что педагогическим коллективом была проведена большая работа в данном направлении</w:t>
      </w:r>
      <w:r w:rsidRPr="007D2844">
        <w:rPr>
          <w:b/>
          <w:bCs/>
        </w:rPr>
        <w:t>:</w:t>
      </w:r>
      <w:r>
        <w:t>в</w:t>
      </w:r>
      <w:r w:rsidRPr="007D2844">
        <w:t xml:space="preserve">ыработана система </w:t>
      </w:r>
      <w:r>
        <w:t>проведения режимных мероприятий; о</w:t>
      </w:r>
      <w:r w:rsidRPr="007D2844">
        <w:t xml:space="preserve">существляется индивидуальный подход к ослабленным детям в период адаптации, </w:t>
      </w:r>
      <w:r>
        <w:t>после перенесённого заболевания; в</w:t>
      </w:r>
      <w:r w:rsidRPr="007D2844">
        <w:t>ключение  в занятия динамических пауз, физкультминуток, упражнений для профилактики плоскостопия, сохранения осанки.</w:t>
      </w:r>
    </w:p>
    <w:p w:rsidR="00846C8F" w:rsidRPr="007D2844" w:rsidRDefault="00846C8F" w:rsidP="00846C8F">
      <w:pPr>
        <w:pStyle w:val="a5"/>
        <w:ind w:firstLine="708"/>
        <w:jc w:val="both"/>
      </w:pPr>
      <w:r w:rsidRPr="007D2844">
        <w:t xml:space="preserve"> В течение года использовались различные формы физкультурно-оздоровительной работы: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Физкультурные занятия в физкультурном зале и на воздухе, при этом учитывались индивидуальные и возрастные особенности детей.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Проведение музыкально-спортивных праздников и досугов в спортзале и на улице.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Утренняя гимнастика и гимнастика после сна.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Закаливающие мероприятия после дневного сна и др.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Комплексы упражнений для профилактики плоскостопия.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Прогулки.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Месячник  здоровья.</w:t>
      </w:r>
    </w:p>
    <w:p w:rsidR="00846C8F" w:rsidRPr="007D2844" w:rsidRDefault="00846C8F" w:rsidP="00044A51">
      <w:pPr>
        <w:pStyle w:val="a5"/>
        <w:numPr>
          <w:ilvl w:val="0"/>
          <w:numId w:val="3"/>
        </w:numPr>
        <w:jc w:val="both"/>
      </w:pPr>
      <w:r w:rsidRPr="007D2844">
        <w:t>Пальчиковая, артикуляционная</w:t>
      </w:r>
      <w:r w:rsidRPr="007D2844">
        <w:rPr>
          <w:lang w:val="en-US"/>
        </w:rPr>
        <w:t> </w:t>
      </w:r>
      <w:r w:rsidRPr="007D2844">
        <w:t>гимнастика.</w:t>
      </w:r>
    </w:p>
    <w:p w:rsidR="00846C8F" w:rsidRPr="007D2844" w:rsidRDefault="00846C8F" w:rsidP="00846C8F">
      <w:pPr>
        <w:pStyle w:val="a5"/>
        <w:ind w:firstLine="709"/>
        <w:jc w:val="both"/>
      </w:pPr>
      <w:r w:rsidRPr="007D2844">
        <w:t>Парал</w:t>
      </w:r>
      <w:r w:rsidRPr="007D2844">
        <w:softHyphen/>
        <w:t>лельно с закаливанием в ДОУ  в системе проводились профилактиче</w:t>
      </w:r>
      <w:r w:rsidRPr="007D2844">
        <w:softHyphen/>
        <w:t>ские оздоровительные мероприятия в соответствии с разработанным помесячным планом, который включает в себя фитотерапию, поливитамины, профилактические прививки, плановые осмотры специалистами и др.  </w:t>
      </w:r>
    </w:p>
    <w:p w:rsidR="00846C8F" w:rsidRPr="007D2844" w:rsidRDefault="00846C8F" w:rsidP="00846C8F">
      <w:pPr>
        <w:pStyle w:val="a5"/>
        <w:ind w:firstLine="709"/>
        <w:jc w:val="both"/>
      </w:pPr>
    </w:p>
    <w:p w:rsidR="00846C8F" w:rsidRPr="004C7E08" w:rsidRDefault="00846C8F" w:rsidP="004C7E08">
      <w:pPr>
        <w:pStyle w:val="a3"/>
        <w:numPr>
          <w:ilvl w:val="0"/>
          <w:numId w:val="40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4C7E08">
        <w:rPr>
          <w:b/>
          <w:bCs/>
          <w:kern w:val="36"/>
        </w:rPr>
        <w:t>Результаты выполнения образовательной программы ДОУ по направлениям развития детей.</w:t>
      </w:r>
    </w:p>
    <w:p w:rsidR="00846C8F" w:rsidRDefault="00846C8F" w:rsidP="00846C8F">
      <w:pPr>
        <w:pStyle w:val="Default"/>
        <w:ind w:firstLine="567"/>
        <w:jc w:val="both"/>
      </w:pPr>
      <w:r w:rsidRPr="00707401">
        <w:t xml:space="preserve">Образовательная программа, реализующаяся в Учреждении, построена с учетом </w:t>
      </w:r>
      <w:r>
        <w:t xml:space="preserve">«Программы воспитания и обучения в детском саду» под редакцией М.А.Васильевой, </w:t>
      </w:r>
    </w:p>
    <w:p w:rsidR="00846C8F" w:rsidRDefault="00846C8F" w:rsidP="00846C8F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Дополнительно используются:</w:t>
      </w:r>
    </w:p>
    <w:p w:rsidR="00846C8F" w:rsidRPr="00CE1DD2" w:rsidRDefault="00846C8F" w:rsidP="00044A51">
      <w:pPr>
        <w:pStyle w:val="Default"/>
        <w:numPr>
          <w:ilvl w:val="0"/>
          <w:numId w:val="1"/>
        </w:numPr>
        <w:jc w:val="both"/>
      </w:pPr>
      <w:r>
        <w:t>Примерная основная  общеобразовательная  программа</w:t>
      </w:r>
      <w:r w:rsidRPr="00707401">
        <w:t xml:space="preserve"> дошкольн</w:t>
      </w:r>
      <w:r>
        <w:t>ого образования</w:t>
      </w:r>
      <w:r w:rsidRPr="00707401">
        <w:t xml:space="preserve">  «От рождения до школы» под редакцией Н.Е. Вераксы, Т.С. Комаровой, М.А. Васильевой</w:t>
      </w:r>
      <w:r>
        <w:rPr>
          <w:shd w:val="clear" w:color="auto" w:fill="F3F3F3"/>
        </w:rPr>
        <w:t>.</w:t>
      </w:r>
    </w:p>
    <w:p w:rsidR="00846C8F" w:rsidRDefault="00846C8F" w:rsidP="00044A51">
      <w:pPr>
        <w:pStyle w:val="Default"/>
        <w:numPr>
          <w:ilvl w:val="0"/>
          <w:numId w:val="1"/>
        </w:numPr>
        <w:jc w:val="both"/>
      </w:pPr>
      <w:r w:rsidRPr="00942395">
        <w:t>Комплексная программа физического воспитания для дошкольных образовательных учреждений РС (Я) «Кэнчээри»Васильевой В.П., Уржумцевой О.А., Анахиной А.В., Матвеевой А.Н., Павловой Л.И</w:t>
      </w:r>
      <w:r>
        <w:t>.</w:t>
      </w:r>
    </w:p>
    <w:p w:rsidR="00846C8F" w:rsidRDefault="00846C8F" w:rsidP="00044A51">
      <w:pPr>
        <w:pStyle w:val="Default"/>
        <w:numPr>
          <w:ilvl w:val="0"/>
          <w:numId w:val="1"/>
        </w:numPr>
        <w:jc w:val="both"/>
        <w:rPr>
          <w:spacing w:val="4"/>
        </w:rPr>
      </w:pPr>
      <w:r w:rsidRPr="00942395">
        <w:lastRenderedPageBreak/>
        <w:t>Программ</w:t>
      </w:r>
      <w:r>
        <w:t xml:space="preserve">а </w:t>
      </w:r>
      <w:r w:rsidRPr="00942395">
        <w:t>для занятий разгово</w:t>
      </w:r>
      <w:r>
        <w:t xml:space="preserve">рным якутским языком в </w:t>
      </w:r>
      <w:r w:rsidRPr="00942395">
        <w:t>старшей и подготовительной группа</w:t>
      </w:r>
      <w:r>
        <w:t xml:space="preserve">х русскоязычных детских садов» </w:t>
      </w:r>
      <w:r w:rsidRPr="00942395">
        <w:t xml:space="preserve"> Трофимов</w:t>
      </w:r>
      <w:r>
        <w:t>ой</w:t>
      </w:r>
      <w:r w:rsidRPr="00942395">
        <w:t xml:space="preserve"> Ю.И, Сергеев</w:t>
      </w:r>
      <w:r>
        <w:t>ой</w:t>
      </w:r>
      <w:r w:rsidRPr="00942395">
        <w:t xml:space="preserve"> Е.М, Петров</w:t>
      </w:r>
      <w:r>
        <w:t>ой</w:t>
      </w:r>
      <w:r w:rsidRPr="00942395">
        <w:t xml:space="preserve"> В.М.</w:t>
      </w:r>
    </w:p>
    <w:p w:rsidR="00846C8F" w:rsidRDefault="00846C8F" w:rsidP="00044A51">
      <w:pPr>
        <w:pStyle w:val="Default"/>
        <w:numPr>
          <w:ilvl w:val="0"/>
          <w:numId w:val="1"/>
        </w:num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</w:t>
      </w:r>
      <w:r w:rsidRPr="00707401">
        <w:rPr>
          <w:rFonts w:eastAsia="Times New Roman"/>
          <w:lang w:eastAsia="ru-RU"/>
        </w:rPr>
        <w:t>оррекционно–развивающая программа «Воспитание и обучение детей дошкольного возраста с фонетико – фонематическим недоразвитием» Т.Б. Филичевой, Г.В. Чиркиной</w:t>
      </w:r>
      <w:r>
        <w:rPr>
          <w:rFonts w:eastAsia="Times New Roman"/>
          <w:lang w:eastAsia="ru-RU"/>
        </w:rPr>
        <w:t>.</w:t>
      </w:r>
    </w:p>
    <w:p w:rsidR="00846C8F" w:rsidRDefault="00846C8F" w:rsidP="00846C8F">
      <w:pPr>
        <w:pStyle w:val="Default"/>
        <w:ind w:left="720"/>
        <w:jc w:val="both"/>
        <w:rPr>
          <w:rFonts w:eastAsia="Times New Roman"/>
          <w:lang w:eastAsia="ru-RU"/>
        </w:rPr>
      </w:pPr>
    </w:p>
    <w:p w:rsidR="00846C8F" w:rsidRDefault="00846C8F" w:rsidP="00846C8F">
      <w:pPr>
        <w:pStyle w:val="Default"/>
        <w:ind w:firstLine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Реализация образовательной программы ДОУ предполагает оценку индивидуального развития детей. Такая оценка проводится воспитателями в рамках педагогической диагностики. Результаты педагогической диагностики используются исключительно для решения образовательных задач, представлены в таблице № 6.</w:t>
      </w:r>
    </w:p>
    <w:p w:rsidR="00846C8F" w:rsidRDefault="00846C8F" w:rsidP="00846C8F">
      <w:pPr>
        <w:pStyle w:val="a5"/>
        <w:rPr>
          <w:b/>
        </w:rPr>
      </w:pPr>
    </w:p>
    <w:p w:rsidR="00846C8F" w:rsidRDefault="00846C8F" w:rsidP="00846C8F">
      <w:pPr>
        <w:pStyle w:val="a5"/>
        <w:jc w:val="center"/>
        <w:rPr>
          <w:b/>
        </w:rPr>
      </w:pPr>
      <w:r w:rsidRPr="002E25F9">
        <w:rPr>
          <w:b/>
        </w:rPr>
        <w:t xml:space="preserve">Результаты диагностики  образовательного процесса в МБДОУ Д/с № 52 </w:t>
      </w:r>
    </w:p>
    <w:p w:rsidR="00846C8F" w:rsidRDefault="00846C8F" w:rsidP="00846C8F">
      <w:pPr>
        <w:pStyle w:val="a5"/>
        <w:jc w:val="center"/>
        <w:rPr>
          <w:b/>
        </w:rPr>
      </w:pPr>
      <w:r w:rsidRPr="002E25F9">
        <w:rPr>
          <w:b/>
        </w:rPr>
        <w:t>за 2015 – 2016 уч.г.</w:t>
      </w:r>
    </w:p>
    <w:p w:rsidR="00846C8F" w:rsidRPr="002E25F9" w:rsidRDefault="00846C8F" w:rsidP="00846C8F">
      <w:pPr>
        <w:pStyle w:val="a5"/>
        <w:jc w:val="right"/>
        <w:rPr>
          <w:i/>
        </w:rPr>
      </w:pPr>
      <w:r w:rsidRPr="002E25F9">
        <w:rPr>
          <w:i/>
        </w:rPr>
        <w:t>Таблица 6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14"/>
        <w:gridCol w:w="565"/>
        <w:gridCol w:w="565"/>
        <w:gridCol w:w="565"/>
        <w:gridCol w:w="600"/>
        <w:gridCol w:w="567"/>
        <w:gridCol w:w="563"/>
        <w:gridCol w:w="566"/>
        <w:gridCol w:w="566"/>
        <w:gridCol w:w="566"/>
        <w:gridCol w:w="566"/>
        <w:gridCol w:w="566"/>
        <w:gridCol w:w="566"/>
        <w:gridCol w:w="566"/>
        <w:gridCol w:w="566"/>
        <w:gridCol w:w="470"/>
      </w:tblGrid>
      <w:tr w:rsidR="00846C8F" w:rsidRPr="00ED2CBB" w:rsidTr="00846C8F">
        <w:trPr>
          <w:trHeight w:val="269"/>
        </w:trPr>
        <w:tc>
          <w:tcPr>
            <w:tcW w:w="815" w:type="pct"/>
            <w:vMerge w:val="restar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 xml:space="preserve">Группа </w:t>
            </w:r>
          </w:p>
        </w:tc>
        <w:tc>
          <w:tcPr>
            <w:tcW w:w="863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</w:t>
            </w:r>
            <w:r w:rsidRPr="00ED2CBB">
              <w:rPr>
                <w:sz w:val="20"/>
                <w:szCs w:val="20"/>
              </w:rPr>
              <w:t>ное развитие</w:t>
            </w:r>
          </w:p>
        </w:tc>
        <w:tc>
          <w:tcPr>
            <w:tcW w:w="831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 – коммуникативное </w:t>
            </w:r>
            <w:r w:rsidRPr="00ED2CBB">
              <w:rPr>
                <w:sz w:val="20"/>
                <w:szCs w:val="20"/>
              </w:rPr>
              <w:t>развитие</w:t>
            </w:r>
          </w:p>
        </w:tc>
        <w:tc>
          <w:tcPr>
            <w:tcW w:w="847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814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Физическое развитие</w:t>
            </w:r>
          </w:p>
        </w:tc>
        <w:tc>
          <w:tcPr>
            <w:tcW w:w="830" w:type="pct"/>
            <w:gridSpan w:val="3"/>
            <w:vAlign w:val="center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 xml:space="preserve">Художественно – эстетическое развитие 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  <w:vMerge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4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62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76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77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44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в</w:t>
            </w:r>
          </w:p>
        </w:tc>
        <w:tc>
          <w:tcPr>
            <w:tcW w:w="293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с</w:t>
            </w:r>
          </w:p>
        </w:tc>
        <w:tc>
          <w:tcPr>
            <w:tcW w:w="244" w:type="pct"/>
          </w:tcPr>
          <w:p w:rsidR="00846C8F" w:rsidRPr="00ED2CBB" w:rsidRDefault="00846C8F" w:rsidP="00846C8F">
            <w:pPr>
              <w:rPr>
                <w:sz w:val="20"/>
                <w:szCs w:val="20"/>
              </w:rPr>
            </w:pPr>
            <w:r w:rsidRPr="00ED2CBB">
              <w:rPr>
                <w:sz w:val="20"/>
                <w:szCs w:val="20"/>
              </w:rPr>
              <w:t>н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 младшая «Сказка»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32%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60%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8%</w:t>
            </w:r>
          </w:p>
        </w:tc>
        <w:tc>
          <w:tcPr>
            <w:tcW w:w="294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32%</w:t>
            </w:r>
          </w:p>
        </w:tc>
        <w:tc>
          <w:tcPr>
            <w:tcW w:w="262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64%</w:t>
            </w:r>
          </w:p>
        </w:tc>
        <w:tc>
          <w:tcPr>
            <w:tcW w:w="276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49%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38%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13%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54%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49%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5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5%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 младшая «Непоседы»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40%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14%</w:t>
            </w:r>
          </w:p>
        </w:tc>
        <w:tc>
          <w:tcPr>
            <w:tcW w:w="294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85%</w:t>
            </w:r>
          </w:p>
        </w:tc>
        <w:tc>
          <w:tcPr>
            <w:tcW w:w="262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8%</w:t>
            </w:r>
          </w:p>
        </w:tc>
        <w:tc>
          <w:tcPr>
            <w:tcW w:w="276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37%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14%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34%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83%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17%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 xml:space="preserve">Средняя «Звездочка» 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62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Средняя «Умка»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81%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19%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86%</w:t>
            </w:r>
          </w:p>
        </w:tc>
        <w:tc>
          <w:tcPr>
            <w:tcW w:w="262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14%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36%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64%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13%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78%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22%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74%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4%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Старшая  «Радость»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77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  <w:tc>
          <w:tcPr>
            <w:tcW w:w="294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89%</w:t>
            </w:r>
          </w:p>
        </w:tc>
        <w:tc>
          <w:tcPr>
            <w:tcW w:w="262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52%</w:t>
            </w:r>
          </w:p>
        </w:tc>
        <w:tc>
          <w:tcPr>
            <w:tcW w:w="277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Старшая «Полянка»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293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277" w:type="pct"/>
            <w:vAlign w:val="center"/>
          </w:tcPr>
          <w:p w:rsidR="00846C8F" w:rsidRDefault="00846C8F" w:rsidP="00846C8F">
            <w:pPr>
              <w:rPr>
                <w:sz w:val="20"/>
                <w:szCs w:val="20"/>
              </w:rPr>
            </w:pPr>
          </w:p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8%</w:t>
            </w:r>
          </w:p>
        </w:tc>
        <w:tc>
          <w:tcPr>
            <w:tcW w:w="29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32%</w:t>
            </w:r>
          </w:p>
        </w:tc>
        <w:tc>
          <w:tcPr>
            <w:tcW w:w="262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276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11%</w:t>
            </w:r>
          </w:p>
        </w:tc>
        <w:tc>
          <w:tcPr>
            <w:tcW w:w="277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293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87%</w:t>
            </w:r>
          </w:p>
        </w:tc>
        <w:tc>
          <w:tcPr>
            <w:tcW w:w="244" w:type="pct"/>
            <w:vAlign w:val="center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3%</w:t>
            </w:r>
          </w:p>
        </w:tc>
      </w:tr>
      <w:tr w:rsidR="00846C8F" w:rsidRPr="00ED2CBB" w:rsidTr="00846C8F">
        <w:trPr>
          <w:trHeight w:val="269"/>
        </w:trPr>
        <w:tc>
          <w:tcPr>
            <w:tcW w:w="815" w:type="pct"/>
          </w:tcPr>
          <w:p w:rsidR="00846C8F" w:rsidRPr="005218C2" w:rsidRDefault="00846C8F" w:rsidP="00846C8F">
            <w:pPr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Подготовительная группа «Солнышко»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82%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18%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4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91%</w:t>
            </w:r>
          </w:p>
        </w:tc>
        <w:tc>
          <w:tcPr>
            <w:tcW w:w="262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9%</w:t>
            </w:r>
          </w:p>
        </w:tc>
        <w:tc>
          <w:tcPr>
            <w:tcW w:w="276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94%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6%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91%</w:t>
            </w:r>
          </w:p>
        </w:tc>
        <w:tc>
          <w:tcPr>
            <w:tcW w:w="277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9%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77%</w:t>
            </w:r>
          </w:p>
        </w:tc>
        <w:tc>
          <w:tcPr>
            <w:tcW w:w="293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23%</w:t>
            </w:r>
          </w:p>
        </w:tc>
        <w:tc>
          <w:tcPr>
            <w:tcW w:w="244" w:type="pct"/>
          </w:tcPr>
          <w:p w:rsidR="00846C8F" w:rsidRPr="005218C2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218C2">
              <w:rPr>
                <w:sz w:val="20"/>
                <w:szCs w:val="20"/>
              </w:rPr>
              <w:t>0%</w:t>
            </w:r>
          </w:p>
        </w:tc>
      </w:tr>
    </w:tbl>
    <w:p w:rsidR="00846C8F" w:rsidRDefault="00846C8F" w:rsidP="00846C8F"/>
    <w:p w:rsidR="00846C8F" w:rsidRDefault="00846C8F" w:rsidP="00846C8F">
      <w:pPr>
        <w:jc w:val="both"/>
      </w:pPr>
      <w:r w:rsidRPr="00102C5A">
        <w:rPr>
          <w:b/>
        </w:rPr>
        <w:t>Вывод:</w:t>
      </w:r>
      <w:r w:rsidRPr="00102C5A">
        <w:t xml:space="preserve"> Анализируя результаты освоения программы за учебны</w:t>
      </w:r>
      <w:r>
        <w:t xml:space="preserve">й год  </w:t>
      </w:r>
      <w:r w:rsidRPr="00102C5A">
        <w:t>можно отметить достаточно устойчивые показатели. В этом учебном году уровень освоения программы практически по всем образовательным областям остается достаточно высок</w:t>
      </w:r>
      <w:r>
        <w:t>им.</w:t>
      </w:r>
    </w:p>
    <w:p w:rsidR="00846C8F" w:rsidRPr="00071925" w:rsidRDefault="00846C8F" w:rsidP="00846C8F">
      <w:pPr>
        <w:ind w:firstLine="708"/>
      </w:pPr>
      <w:r>
        <w:t>Одним из показателей успешной деятельности МБДОУ является рейтинг участия детей  в различных мероприятиях, направленных на  развитие талантов, способностей, задатков воспитанников детей.</w:t>
      </w:r>
    </w:p>
    <w:p w:rsidR="00846C8F" w:rsidRPr="004F2E8B" w:rsidRDefault="00846C8F" w:rsidP="00846C8F">
      <w:pPr>
        <w:pStyle w:val="a5"/>
        <w:jc w:val="center"/>
        <w:rPr>
          <w:b/>
        </w:rPr>
      </w:pPr>
      <w:r>
        <w:rPr>
          <w:b/>
        </w:rPr>
        <w:t>Диагностика физического развития детей</w:t>
      </w:r>
      <w:r w:rsidRPr="004F2E8B">
        <w:rPr>
          <w:b/>
        </w:rPr>
        <w:t>.</w:t>
      </w:r>
    </w:p>
    <w:p w:rsidR="00846C8F" w:rsidRPr="00071925" w:rsidRDefault="00846C8F" w:rsidP="00846C8F">
      <w:pPr>
        <w:autoSpaceDE w:val="0"/>
        <w:autoSpaceDN w:val="0"/>
        <w:adjustRightInd w:val="0"/>
        <w:ind w:firstLine="708"/>
        <w:jc w:val="both"/>
      </w:pPr>
      <w:r w:rsidRPr="00A04605">
        <w:t xml:space="preserve">Инструктор физкультуры Павлова Людмила Иосифовна </w:t>
      </w:r>
      <w:r>
        <w:t xml:space="preserve">организует занятия по физической культуре 3 раза в неделю. Организация рационального режима и двигательной деятельности на занятиях осуществляется с учётом состояния здоровья и возрастных особенностей детей и сезона года. Моторная плотность посещённых занятий соответствует требованиям СанПиНов. </w:t>
      </w:r>
    </w:p>
    <w:p w:rsidR="00846C8F" w:rsidRPr="00F72EE4" w:rsidRDefault="00846C8F" w:rsidP="00846C8F">
      <w:pPr>
        <w:pStyle w:val="a5"/>
        <w:jc w:val="center"/>
        <w:rPr>
          <w:b/>
        </w:rPr>
      </w:pPr>
      <w:r w:rsidRPr="00F72EE4">
        <w:rPr>
          <w:b/>
        </w:rPr>
        <w:t>Показатели физической подготовленности детей</w:t>
      </w: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7"/>
        <w:gridCol w:w="702"/>
        <w:gridCol w:w="709"/>
        <w:gridCol w:w="850"/>
        <w:gridCol w:w="993"/>
        <w:gridCol w:w="992"/>
        <w:gridCol w:w="850"/>
        <w:gridCol w:w="993"/>
        <w:gridCol w:w="850"/>
        <w:gridCol w:w="851"/>
      </w:tblGrid>
      <w:tr w:rsidR="00846C8F" w:rsidRPr="003961A1" w:rsidTr="00846C8F">
        <w:tc>
          <w:tcPr>
            <w:tcW w:w="2417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Группы </w:t>
            </w:r>
          </w:p>
        </w:tc>
        <w:tc>
          <w:tcPr>
            <w:tcW w:w="2261" w:type="dxa"/>
            <w:gridSpan w:val="3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1985" w:type="dxa"/>
            <w:gridSpan w:val="2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Высокий показатель </w:t>
            </w:r>
          </w:p>
        </w:tc>
        <w:tc>
          <w:tcPr>
            <w:tcW w:w="1843" w:type="dxa"/>
            <w:gridSpan w:val="2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Средний </w:t>
            </w:r>
          </w:p>
        </w:tc>
        <w:tc>
          <w:tcPr>
            <w:tcW w:w="1701" w:type="dxa"/>
            <w:gridSpan w:val="2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Низкий </w:t>
            </w:r>
          </w:p>
        </w:tc>
      </w:tr>
      <w:tr w:rsidR="00846C8F" w:rsidRPr="003961A1" w:rsidTr="00846C8F">
        <w:tc>
          <w:tcPr>
            <w:tcW w:w="2417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мальчики</w:t>
            </w:r>
          </w:p>
        </w:tc>
        <w:tc>
          <w:tcPr>
            <w:tcW w:w="709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Девочки </w:t>
            </w:r>
          </w:p>
        </w:tc>
        <w:tc>
          <w:tcPr>
            <w:tcW w:w="850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инвалиды</w:t>
            </w:r>
          </w:p>
        </w:tc>
        <w:tc>
          <w:tcPr>
            <w:tcW w:w="993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Начало года</w:t>
            </w:r>
          </w:p>
        </w:tc>
        <w:tc>
          <w:tcPr>
            <w:tcW w:w="992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Конец года</w:t>
            </w:r>
          </w:p>
        </w:tc>
        <w:tc>
          <w:tcPr>
            <w:tcW w:w="850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Начало года</w:t>
            </w:r>
          </w:p>
        </w:tc>
        <w:tc>
          <w:tcPr>
            <w:tcW w:w="993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Конец года</w:t>
            </w:r>
          </w:p>
        </w:tc>
        <w:tc>
          <w:tcPr>
            <w:tcW w:w="850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Конец года</w:t>
            </w:r>
          </w:p>
        </w:tc>
      </w:tr>
      <w:tr w:rsidR="00846C8F" w:rsidRPr="003961A1" w:rsidTr="00846C8F">
        <w:trPr>
          <w:trHeight w:val="390"/>
        </w:trPr>
        <w:tc>
          <w:tcPr>
            <w:tcW w:w="2417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Подготовительная группа « Солнышко»</w:t>
            </w:r>
          </w:p>
        </w:tc>
        <w:tc>
          <w:tcPr>
            <w:tcW w:w="2261" w:type="dxa"/>
            <w:gridSpan w:val="3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34чел</w:t>
            </w:r>
          </w:p>
        </w:tc>
        <w:tc>
          <w:tcPr>
            <w:tcW w:w="993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 xml:space="preserve"> 6 (18%)</w:t>
            </w:r>
          </w:p>
        </w:tc>
        <w:tc>
          <w:tcPr>
            <w:tcW w:w="992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10 (30%)</w:t>
            </w:r>
          </w:p>
        </w:tc>
        <w:tc>
          <w:tcPr>
            <w:tcW w:w="850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22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(64%)</w:t>
            </w:r>
          </w:p>
        </w:tc>
        <w:tc>
          <w:tcPr>
            <w:tcW w:w="993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23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(65%)</w:t>
            </w:r>
          </w:p>
        </w:tc>
        <w:tc>
          <w:tcPr>
            <w:tcW w:w="850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6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(18%)</w:t>
            </w:r>
          </w:p>
        </w:tc>
        <w:tc>
          <w:tcPr>
            <w:tcW w:w="851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(5%)</w:t>
            </w:r>
          </w:p>
        </w:tc>
      </w:tr>
      <w:tr w:rsidR="00846C8F" w:rsidRPr="003961A1" w:rsidTr="00846C8F">
        <w:trPr>
          <w:trHeight w:val="570"/>
        </w:trPr>
        <w:tc>
          <w:tcPr>
            <w:tcW w:w="2417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846C8F" w:rsidRPr="003961A1" w:rsidTr="00846C8F">
        <w:trPr>
          <w:trHeight w:val="405"/>
        </w:trPr>
        <w:tc>
          <w:tcPr>
            <w:tcW w:w="2417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lastRenderedPageBreak/>
              <w:t>Старшая группа «Радость»</w:t>
            </w:r>
          </w:p>
        </w:tc>
        <w:tc>
          <w:tcPr>
            <w:tcW w:w="2261" w:type="dxa"/>
            <w:gridSpan w:val="3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36чел</w:t>
            </w:r>
          </w:p>
        </w:tc>
        <w:tc>
          <w:tcPr>
            <w:tcW w:w="993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3 (19%)</w:t>
            </w:r>
          </w:p>
        </w:tc>
        <w:tc>
          <w:tcPr>
            <w:tcW w:w="992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5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(14%)</w:t>
            </w:r>
          </w:p>
        </w:tc>
        <w:tc>
          <w:tcPr>
            <w:tcW w:w="850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24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(70%)</w:t>
            </w:r>
          </w:p>
        </w:tc>
        <w:tc>
          <w:tcPr>
            <w:tcW w:w="993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27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(75%)</w:t>
            </w:r>
          </w:p>
        </w:tc>
        <w:tc>
          <w:tcPr>
            <w:tcW w:w="850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7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(21%)</w:t>
            </w:r>
          </w:p>
        </w:tc>
        <w:tc>
          <w:tcPr>
            <w:tcW w:w="851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4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(11%)</w:t>
            </w:r>
          </w:p>
        </w:tc>
      </w:tr>
      <w:tr w:rsidR="00846C8F" w:rsidRPr="003961A1" w:rsidTr="00846C8F">
        <w:trPr>
          <w:trHeight w:val="225"/>
        </w:trPr>
        <w:tc>
          <w:tcPr>
            <w:tcW w:w="2417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846C8F" w:rsidRPr="003961A1" w:rsidTr="00846C8F">
        <w:trPr>
          <w:trHeight w:val="345"/>
        </w:trPr>
        <w:tc>
          <w:tcPr>
            <w:tcW w:w="2417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Старшая </w:t>
            </w:r>
            <w:r w:rsidRPr="00F72EE4">
              <w:rPr>
                <w:sz w:val="20"/>
                <w:szCs w:val="20"/>
              </w:rPr>
              <w:t xml:space="preserve"> группа «Полянка»</w:t>
            </w:r>
          </w:p>
        </w:tc>
        <w:tc>
          <w:tcPr>
            <w:tcW w:w="2261" w:type="dxa"/>
            <w:gridSpan w:val="3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30чел</w:t>
            </w:r>
          </w:p>
        </w:tc>
        <w:tc>
          <w:tcPr>
            <w:tcW w:w="993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3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(11%)</w:t>
            </w:r>
          </w:p>
        </w:tc>
        <w:tc>
          <w:tcPr>
            <w:tcW w:w="850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17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(58%)</w:t>
            </w:r>
          </w:p>
        </w:tc>
        <w:tc>
          <w:tcPr>
            <w:tcW w:w="993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22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(76%)</w:t>
            </w:r>
          </w:p>
        </w:tc>
        <w:tc>
          <w:tcPr>
            <w:tcW w:w="850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12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(42%)</w:t>
            </w:r>
          </w:p>
        </w:tc>
        <w:tc>
          <w:tcPr>
            <w:tcW w:w="851" w:type="dxa"/>
            <w:vMerge w:val="restart"/>
          </w:tcPr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4</w:t>
            </w:r>
          </w:p>
          <w:p w:rsidR="00846C8F" w:rsidRPr="00F72EE4" w:rsidRDefault="00846C8F" w:rsidP="00846C8F">
            <w:pPr>
              <w:pStyle w:val="a5"/>
              <w:jc w:val="center"/>
              <w:rPr>
                <w:sz w:val="20"/>
                <w:szCs w:val="20"/>
              </w:rPr>
            </w:pPr>
            <w:r w:rsidRPr="00F72EE4">
              <w:rPr>
                <w:sz w:val="20"/>
                <w:szCs w:val="20"/>
              </w:rPr>
              <w:t>(13%)</w:t>
            </w:r>
          </w:p>
        </w:tc>
      </w:tr>
      <w:tr w:rsidR="00846C8F" w:rsidRPr="003961A1" w:rsidTr="00846C8F">
        <w:trPr>
          <w:trHeight w:val="315"/>
        </w:trPr>
        <w:tc>
          <w:tcPr>
            <w:tcW w:w="2417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  <w:tc>
          <w:tcPr>
            <w:tcW w:w="702" w:type="dxa"/>
          </w:tcPr>
          <w:p w:rsidR="00846C8F" w:rsidRPr="003961A1" w:rsidRDefault="00846C8F" w:rsidP="00846C8F">
            <w:pPr>
              <w:pStyle w:val="a5"/>
              <w:jc w:val="center"/>
            </w:pPr>
            <w:r w:rsidRPr="003961A1">
              <w:t>20</w:t>
            </w:r>
          </w:p>
        </w:tc>
        <w:tc>
          <w:tcPr>
            <w:tcW w:w="709" w:type="dxa"/>
          </w:tcPr>
          <w:p w:rsidR="00846C8F" w:rsidRPr="003961A1" w:rsidRDefault="00846C8F" w:rsidP="00846C8F">
            <w:pPr>
              <w:pStyle w:val="a5"/>
              <w:jc w:val="center"/>
            </w:pPr>
            <w:r w:rsidRPr="003961A1">
              <w:t>10</w:t>
            </w:r>
          </w:p>
        </w:tc>
        <w:tc>
          <w:tcPr>
            <w:tcW w:w="850" w:type="dxa"/>
          </w:tcPr>
          <w:p w:rsidR="00846C8F" w:rsidRPr="003961A1" w:rsidRDefault="00846C8F" w:rsidP="00846C8F">
            <w:pPr>
              <w:pStyle w:val="a5"/>
              <w:jc w:val="center"/>
            </w:pPr>
            <w:r w:rsidRPr="003961A1">
              <w:t>1</w:t>
            </w:r>
          </w:p>
        </w:tc>
        <w:tc>
          <w:tcPr>
            <w:tcW w:w="993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  <w:tc>
          <w:tcPr>
            <w:tcW w:w="992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  <w:tc>
          <w:tcPr>
            <w:tcW w:w="850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  <w:tc>
          <w:tcPr>
            <w:tcW w:w="993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  <w:tc>
          <w:tcPr>
            <w:tcW w:w="850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  <w:tc>
          <w:tcPr>
            <w:tcW w:w="851" w:type="dxa"/>
            <w:vMerge/>
          </w:tcPr>
          <w:p w:rsidR="00846C8F" w:rsidRPr="003961A1" w:rsidRDefault="00846C8F" w:rsidP="00846C8F">
            <w:pPr>
              <w:pStyle w:val="a5"/>
              <w:jc w:val="center"/>
            </w:pPr>
          </w:p>
        </w:tc>
      </w:tr>
    </w:tbl>
    <w:p w:rsidR="00846C8F" w:rsidRPr="003961A1" w:rsidRDefault="00846C8F" w:rsidP="00846C8F">
      <w:pPr>
        <w:pStyle w:val="a5"/>
        <w:jc w:val="center"/>
      </w:pPr>
    </w:p>
    <w:p w:rsidR="00846C8F" w:rsidRDefault="00846C8F" w:rsidP="00846C8F">
      <w:pPr>
        <w:pStyle w:val="a5"/>
        <w:jc w:val="both"/>
      </w:pPr>
      <w:r w:rsidRPr="007065E3">
        <w:rPr>
          <w:b/>
        </w:rPr>
        <w:t>Вывод:</w:t>
      </w:r>
      <w:r>
        <w:t xml:space="preserve"> Организуемая физкультурно-оздоровительная работа соответствует образовательной программе, планам учебно-воспитательной работы</w:t>
      </w:r>
    </w:p>
    <w:p w:rsidR="00846C8F" w:rsidRDefault="00846C8F" w:rsidP="00846C8F">
      <w:pPr>
        <w:pStyle w:val="a5"/>
        <w:jc w:val="both"/>
        <w:rPr>
          <w:b/>
        </w:rPr>
      </w:pPr>
    </w:p>
    <w:p w:rsidR="00846C8F" w:rsidRPr="008234D4" w:rsidRDefault="00846C8F" w:rsidP="00846C8F">
      <w:pPr>
        <w:pStyle w:val="a5"/>
        <w:jc w:val="center"/>
      </w:pPr>
      <w:r>
        <w:rPr>
          <w:b/>
        </w:rPr>
        <w:t>Диагностика общего уровня музыкального развития детей.</w:t>
      </w:r>
    </w:p>
    <w:p w:rsidR="00846C8F" w:rsidRDefault="00846C8F" w:rsidP="00846C8F">
      <w:pPr>
        <w:pStyle w:val="a5"/>
        <w:ind w:firstLine="708"/>
        <w:jc w:val="both"/>
      </w:pPr>
      <w:r>
        <w:t>Музыкальный руководитель Левадная Татьяна Сергеевна  работает по программе Радыновой О.П « Музыкальные шедевры», « Ритмическая мозаика» Бурениной, использует методическое пособие « Ладушки», авторы И. Каплунова, И. Новоскольцева, « Учите детей петь», авторы Т.М. Орлова, С.И. Бекина.</w:t>
      </w:r>
    </w:p>
    <w:p w:rsidR="00846C8F" w:rsidRDefault="00846C8F" w:rsidP="00846C8F">
      <w:pPr>
        <w:jc w:val="center"/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1347"/>
        <w:gridCol w:w="1106"/>
        <w:gridCol w:w="1270"/>
        <w:gridCol w:w="1267"/>
        <w:gridCol w:w="1074"/>
        <w:gridCol w:w="1146"/>
        <w:gridCol w:w="1173"/>
        <w:gridCol w:w="1789"/>
      </w:tblGrid>
      <w:tr w:rsidR="00846C8F" w:rsidRPr="00366B02" w:rsidTr="00846C8F">
        <w:tc>
          <w:tcPr>
            <w:tcW w:w="134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 xml:space="preserve">Уровень развития </w:t>
            </w:r>
          </w:p>
        </w:tc>
        <w:tc>
          <w:tcPr>
            <w:tcW w:w="110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2 младшая группа «Сказка»</w:t>
            </w:r>
          </w:p>
        </w:tc>
        <w:tc>
          <w:tcPr>
            <w:tcW w:w="1270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2 младшая группа «Непоседы»</w:t>
            </w:r>
          </w:p>
        </w:tc>
        <w:tc>
          <w:tcPr>
            <w:tcW w:w="126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Средняя группа «Звездочка»</w:t>
            </w:r>
          </w:p>
        </w:tc>
        <w:tc>
          <w:tcPr>
            <w:tcW w:w="1074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Средняя группа «Умка»</w:t>
            </w:r>
          </w:p>
        </w:tc>
        <w:tc>
          <w:tcPr>
            <w:tcW w:w="114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Старшая группа «Радость»</w:t>
            </w:r>
          </w:p>
        </w:tc>
        <w:tc>
          <w:tcPr>
            <w:tcW w:w="1173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Старшая группа «Полянка»</w:t>
            </w:r>
          </w:p>
        </w:tc>
        <w:tc>
          <w:tcPr>
            <w:tcW w:w="1789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Подготовительная группа «Солнышко»</w:t>
            </w:r>
          </w:p>
        </w:tc>
      </w:tr>
      <w:tr w:rsidR="00846C8F" w:rsidRPr="00366B02" w:rsidTr="00846C8F">
        <w:tc>
          <w:tcPr>
            <w:tcW w:w="134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110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25%</w:t>
            </w:r>
          </w:p>
        </w:tc>
        <w:tc>
          <w:tcPr>
            <w:tcW w:w="1270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35%</w:t>
            </w:r>
          </w:p>
        </w:tc>
        <w:tc>
          <w:tcPr>
            <w:tcW w:w="126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25%</w:t>
            </w:r>
          </w:p>
        </w:tc>
        <w:tc>
          <w:tcPr>
            <w:tcW w:w="1074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28%</w:t>
            </w:r>
          </w:p>
        </w:tc>
        <w:tc>
          <w:tcPr>
            <w:tcW w:w="1173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8%</w:t>
            </w:r>
          </w:p>
        </w:tc>
        <w:tc>
          <w:tcPr>
            <w:tcW w:w="1789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36%</w:t>
            </w:r>
          </w:p>
        </w:tc>
      </w:tr>
      <w:tr w:rsidR="00846C8F" w:rsidRPr="00366B02" w:rsidTr="00846C8F">
        <w:tc>
          <w:tcPr>
            <w:tcW w:w="134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Средний</w:t>
            </w:r>
          </w:p>
        </w:tc>
        <w:tc>
          <w:tcPr>
            <w:tcW w:w="110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39%</w:t>
            </w:r>
          </w:p>
        </w:tc>
        <w:tc>
          <w:tcPr>
            <w:tcW w:w="1270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56%</w:t>
            </w:r>
          </w:p>
        </w:tc>
        <w:tc>
          <w:tcPr>
            <w:tcW w:w="126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51%</w:t>
            </w:r>
          </w:p>
        </w:tc>
        <w:tc>
          <w:tcPr>
            <w:tcW w:w="1074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53%</w:t>
            </w:r>
          </w:p>
        </w:tc>
        <w:tc>
          <w:tcPr>
            <w:tcW w:w="1173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41%</w:t>
            </w:r>
          </w:p>
        </w:tc>
        <w:tc>
          <w:tcPr>
            <w:tcW w:w="1789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56%</w:t>
            </w:r>
          </w:p>
        </w:tc>
      </w:tr>
      <w:tr w:rsidR="00846C8F" w:rsidRPr="00366B02" w:rsidTr="00846C8F">
        <w:tc>
          <w:tcPr>
            <w:tcW w:w="134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 xml:space="preserve">Низкий </w:t>
            </w:r>
          </w:p>
        </w:tc>
        <w:tc>
          <w:tcPr>
            <w:tcW w:w="110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36%</w:t>
            </w:r>
          </w:p>
        </w:tc>
        <w:tc>
          <w:tcPr>
            <w:tcW w:w="1270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9%</w:t>
            </w:r>
          </w:p>
        </w:tc>
        <w:tc>
          <w:tcPr>
            <w:tcW w:w="1267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24%</w:t>
            </w:r>
          </w:p>
        </w:tc>
        <w:tc>
          <w:tcPr>
            <w:tcW w:w="1074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19%</w:t>
            </w:r>
          </w:p>
        </w:tc>
        <w:tc>
          <w:tcPr>
            <w:tcW w:w="1173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51%</w:t>
            </w:r>
          </w:p>
        </w:tc>
        <w:tc>
          <w:tcPr>
            <w:tcW w:w="1789" w:type="dxa"/>
          </w:tcPr>
          <w:p w:rsidR="00846C8F" w:rsidRPr="00366B02" w:rsidRDefault="00846C8F" w:rsidP="00846C8F">
            <w:pPr>
              <w:jc w:val="center"/>
              <w:rPr>
                <w:sz w:val="20"/>
                <w:szCs w:val="20"/>
              </w:rPr>
            </w:pPr>
            <w:r w:rsidRPr="00366B02">
              <w:rPr>
                <w:sz w:val="20"/>
                <w:szCs w:val="20"/>
              </w:rPr>
              <w:t>8%</w:t>
            </w:r>
          </w:p>
        </w:tc>
      </w:tr>
    </w:tbl>
    <w:p w:rsidR="00846C8F" w:rsidRPr="00366B02" w:rsidRDefault="00846C8F" w:rsidP="00846C8F">
      <w:pPr>
        <w:jc w:val="center"/>
        <w:rPr>
          <w:sz w:val="20"/>
          <w:szCs w:val="20"/>
        </w:rPr>
      </w:pPr>
    </w:p>
    <w:p w:rsidR="00846C8F" w:rsidRDefault="00846C8F" w:rsidP="00846C8F">
      <w:pPr>
        <w:pStyle w:val="a5"/>
        <w:ind w:firstLine="709"/>
        <w:jc w:val="both"/>
      </w:pPr>
      <w:r w:rsidRPr="00C91015">
        <w:rPr>
          <w:b/>
        </w:rPr>
        <w:t>Вывод</w:t>
      </w:r>
      <w:r w:rsidRPr="00C91015">
        <w:t>: Педагогическая диагностика  детей показала, что музыкальное развитие соответствует возрастным возможностям детей. У них развиты эстетические эмоции, чувства, интересы, потребности, основы вкуса, что свидетельствует о начале становления музыкальной культуры ребёнка</w:t>
      </w:r>
    </w:p>
    <w:p w:rsidR="00846C8F" w:rsidRPr="004C7E08" w:rsidRDefault="004C7E08" w:rsidP="004C7E08">
      <w:pPr>
        <w:pStyle w:val="a3"/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iCs/>
        </w:rPr>
        <w:t>4.</w:t>
      </w:r>
      <w:r w:rsidR="00846C8F" w:rsidRPr="004C7E08">
        <w:rPr>
          <w:b/>
          <w:bCs/>
          <w:iCs/>
        </w:rPr>
        <w:t>Уровень развития интегративных качеств выпускников ДОУ.</w:t>
      </w:r>
    </w:p>
    <w:p w:rsidR="00846C8F" w:rsidRPr="00C6127B" w:rsidRDefault="00846C8F" w:rsidP="00846C8F">
      <w:pPr>
        <w:pStyle w:val="a5"/>
        <w:ind w:firstLine="709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C6127B">
        <w:t>Сформированные интегративные качества ребёнка — это итоговый результат освоения основной общеобразовательной программы дошкольного образования.</w:t>
      </w:r>
    </w:p>
    <w:p w:rsidR="00846C8F" w:rsidRDefault="00846C8F" w:rsidP="00846C8F">
      <w:pPr>
        <w:pStyle w:val="a5"/>
        <w:ind w:firstLine="709"/>
        <w:jc w:val="both"/>
        <w:rPr>
          <w:color w:val="000000"/>
          <w:shd w:val="clear" w:color="auto" w:fill="FFFFFF"/>
        </w:rPr>
      </w:pPr>
      <w:r w:rsidRPr="000D34E2">
        <w:rPr>
          <w:bCs/>
          <w:color w:val="000000"/>
          <w:bdr w:val="none" w:sz="0" w:space="0" w:color="auto" w:frame="1"/>
          <w:shd w:val="clear" w:color="auto" w:fill="FFFFFF"/>
        </w:rPr>
        <w:t>Цель мониторинга</w:t>
      </w:r>
      <w:r w:rsidRPr="00C6127B">
        <w:rPr>
          <w:rStyle w:val="apple-converted-space"/>
          <w:color w:val="000000"/>
          <w:shd w:val="clear" w:color="auto" w:fill="FFFFFF"/>
        </w:rPr>
        <w:t> </w:t>
      </w:r>
      <w:r w:rsidRPr="00C6127B">
        <w:rPr>
          <w:color w:val="000000"/>
          <w:shd w:val="clear" w:color="auto" w:fill="FFFFFF"/>
        </w:rPr>
        <w:t>– изучить процесс достижения детьми 6-7 лет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к 7 годам.</w:t>
      </w:r>
    </w:p>
    <w:p w:rsidR="00846C8F" w:rsidRPr="000D34E2" w:rsidRDefault="00846C8F" w:rsidP="00846C8F">
      <w:pPr>
        <w:pStyle w:val="a5"/>
        <w:ind w:firstLine="709"/>
        <w:jc w:val="both"/>
      </w:pPr>
    </w:p>
    <w:p w:rsidR="00846C8F" w:rsidRDefault="00846C8F" w:rsidP="00846C8F">
      <w:pPr>
        <w:jc w:val="center"/>
        <w:rPr>
          <w:b/>
        </w:rPr>
      </w:pPr>
      <w:r w:rsidRPr="00853CA5">
        <w:rPr>
          <w:b/>
        </w:rPr>
        <w:t xml:space="preserve">Мониторинг детского развития </w:t>
      </w:r>
      <w:r w:rsidR="004C7E08">
        <w:rPr>
          <w:b/>
        </w:rPr>
        <w:t>по итогам 2015/2016</w:t>
      </w:r>
      <w:r>
        <w:rPr>
          <w:b/>
        </w:rPr>
        <w:t xml:space="preserve"> учебного года</w:t>
      </w:r>
    </w:p>
    <w:p w:rsidR="00846C8F" w:rsidRPr="005522DC" w:rsidRDefault="00846C8F" w:rsidP="00846C8F">
      <w:pPr>
        <w:jc w:val="right"/>
        <w:rPr>
          <w:i/>
        </w:rPr>
      </w:pPr>
      <w:r w:rsidRPr="005522DC">
        <w:rPr>
          <w:i/>
        </w:rPr>
        <w:t>Таблица 7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5245"/>
        <w:gridCol w:w="640"/>
        <w:gridCol w:w="640"/>
        <w:gridCol w:w="633"/>
        <w:gridCol w:w="658"/>
        <w:gridCol w:w="640"/>
        <w:gridCol w:w="723"/>
      </w:tblGrid>
      <w:tr w:rsidR="00846C8F" w:rsidTr="00846C8F">
        <w:trPr>
          <w:trHeight w:val="262"/>
        </w:trPr>
        <w:tc>
          <w:tcPr>
            <w:tcW w:w="426" w:type="dxa"/>
            <w:vMerge w:val="restart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№</w:t>
            </w:r>
          </w:p>
        </w:tc>
        <w:tc>
          <w:tcPr>
            <w:tcW w:w="5245" w:type="dxa"/>
            <w:vMerge w:val="restart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Интегративные качества</w:t>
            </w:r>
          </w:p>
        </w:tc>
        <w:tc>
          <w:tcPr>
            <w:tcW w:w="3934" w:type="dxa"/>
            <w:gridSpan w:val="6"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</w:tr>
      <w:tr w:rsidR="00846C8F" w:rsidTr="00846C8F">
        <w:trPr>
          <w:trHeight w:val="152"/>
        </w:trPr>
        <w:tc>
          <w:tcPr>
            <w:tcW w:w="426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5245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1913" w:type="dxa"/>
            <w:gridSpan w:val="3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Начало года</w:t>
            </w:r>
          </w:p>
        </w:tc>
        <w:tc>
          <w:tcPr>
            <w:tcW w:w="2021" w:type="dxa"/>
            <w:gridSpan w:val="3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Конец года</w:t>
            </w:r>
          </w:p>
        </w:tc>
      </w:tr>
      <w:tr w:rsidR="00846C8F" w:rsidTr="00846C8F">
        <w:trPr>
          <w:trHeight w:val="152"/>
        </w:trPr>
        <w:tc>
          <w:tcPr>
            <w:tcW w:w="426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5245" w:type="dxa"/>
            <w:vMerge/>
          </w:tcPr>
          <w:p w:rsidR="00846C8F" w:rsidRDefault="00846C8F" w:rsidP="00846C8F">
            <w:pPr>
              <w:pStyle w:val="a3"/>
              <w:ind w:left="0"/>
              <w:jc w:val="both"/>
            </w:pPr>
          </w:p>
        </w:tc>
        <w:tc>
          <w:tcPr>
            <w:tcW w:w="640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640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633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Н</w:t>
            </w:r>
          </w:p>
        </w:tc>
        <w:tc>
          <w:tcPr>
            <w:tcW w:w="658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В</w:t>
            </w:r>
          </w:p>
        </w:tc>
        <w:tc>
          <w:tcPr>
            <w:tcW w:w="640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С</w:t>
            </w:r>
          </w:p>
        </w:tc>
        <w:tc>
          <w:tcPr>
            <w:tcW w:w="723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Н</w:t>
            </w:r>
          </w:p>
        </w:tc>
      </w:tr>
      <w:tr w:rsidR="00846C8F" w:rsidTr="00846C8F">
        <w:trPr>
          <w:trHeight w:val="487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1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65%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35%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81%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19%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262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Любознательный, активный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80%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20%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94%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262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3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Эмоционально отзывчивый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69%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31%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84%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16%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525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4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Овладевший средствами общения и способами взаимодействия со взрослыми и сверстниками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83%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17%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 xml:space="preserve"> 88%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12%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1328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5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85%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15%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90%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10%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786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68%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32%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88%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12%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525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7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94%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6%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96%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4%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541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Овладевший универсальными предпосылками учебной деятельности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85%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15%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90%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10%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  <w:tr w:rsidR="00846C8F" w:rsidTr="00846C8F">
        <w:trPr>
          <w:trHeight w:val="262"/>
        </w:trPr>
        <w:tc>
          <w:tcPr>
            <w:tcW w:w="426" w:type="dxa"/>
          </w:tcPr>
          <w:p w:rsidR="00846C8F" w:rsidRDefault="00846C8F" w:rsidP="00846C8F">
            <w:pPr>
              <w:pStyle w:val="a3"/>
              <w:ind w:left="0"/>
              <w:jc w:val="both"/>
            </w:pPr>
            <w:r>
              <w:t>9</w:t>
            </w:r>
          </w:p>
        </w:tc>
        <w:tc>
          <w:tcPr>
            <w:tcW w:w="5245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Овладевший необходимыми умениями и навыками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97%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3%</w:t>
            </w:r>
          </w:p>
        </w:tc>
        <w:tc>
          <w:tcPr>
            <w:tcW w:w="63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  <w:tc>
          <w:tcPr>
            <w:tcW w:w="658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97%</w:t>
            </w:r>
          </w:p>
        </w:tc>
        <w:tc>
          <w:tcPr>
            <w:tcW w:w="640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3%</w:t>
            </w:r>
          </w:p>
        </w:tc>
        <w:tc>
          <w:tcPr>
            <w:tcW w:w="723" w:type="dxa"/>
          </w:tcPr>
          <w:p w:rsidR="00846C8F" w:rsidRPr="008F04DF" w:rsidRDefault="00846C8F" w:rsidP="00846C8F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8F04DF">
              <w:rPr>
                <w:sz w:val="20"/>
                <w:szCs w:val="20"/>
              </w:rPr>
              <w:t>0%</w:t>
            </w:r>
          </w:p>
        </w:tc>
      </w:tr>
    </w:tbl>
    <w:p w:rsidR="00846C8F" w:rsidRDefault="00846C8F" w:rsidP="00846C8F">
      <w:pPr>
        <w:jc w:val="center"/>
      </w:pPr>
    </w:p>
    <w:p w:rsidR="00846C8F" w:rsidRPr="000D34E2" w:rsidRDefault="00846C8F" w:rsidP="00846C8F">
      <w:pPr>
        <w:pStyle w:val="a5"/>
        <w:ind w:firstLine="709"/>
        <w:jc w:val="both"/>
        <w:rPr>
          <w:rFonts w:eastAsiaTheme="minorEastAsia"/>
        </w:rPr>
      </w:pPr>
      <w:r>
        <w:rPr>
          <w:b/>
          <w:bCs/>
          <w:bdr w:val="none" w:sz="0" w:space="0" w:color="auto" w:frame="1"/>
        </w:rPr>
        <w:t>Вывод</w:t>
      </w:r>
      <w:r w:rsidRPr="000D34E2">
        <w:rPr>
          <w:b/>
          <w:bCs/>
          <w:bdr w:val="none" w:sz="0" w:space="0" w:color="auto" w:frame="1"/>
        </w:rPr>
        <w:t>:</w:t>
      </w:r>
      <w:r w:rsidRPr="000D34E2">
        <w:t xml:space="preserve">  Самые высокие результаты к концу учебного года воспитанники подготовительной  группы « Солнышко»   показали по развитию таких интегративных качеств «Имеющий первичные представления о себе, семье, обществе, государстве, мире и природе» (96% детей), «Овладевший необходимыми умениями и навыками» ( 97% детей), «Любознательный, активный» ( 94% детей).  К концу учебного года у большинства воспитанников интегративные качества сформированы в соответствии с возрастом (в среднем у 82,4% детей), отдельные ком</w:t>
      </w:r>
      <w:r>
        <w:t xml:space="preserve">поненты интегративных качеств </w:t>
      </w:r>
      <w:r w:rsidRPr="000D34E2">
        <w:t xml:space="preserve"> развиты</w:t>
      </w:r>
      <w:r>
        <w:t xml:space="preserve"> на среднем уровне </w:t>
      </w:r>
      <w:r w:rsidRPr="000D34E2">
        <w:t xml:space="preserve"> в связи с психофизическими и возрастными особенностями детей – дошкольников.</w:t>
      </w:r>
    </w:p>
    <w:p w:rsidR="00846C8F" w:rsidRDefault="00846C8F" w:rsidP="00846C8F">
      <w:pPr>
        <w:pStyle w:val="a5"/>
        <w:ind w:firstLine="709"/>
        <w:jc w:val="both"/>
      </w:pPr>
      <w:r w:rsidRPr="000D34E2">
        <w:rPr>
          <w:b/>
          <w:bCs/>
          <w:bdr w:val="none" w:sz="0" w:space="0" w:color="auto" w:frame="1"/>
        </w:rPr>
        <w:t>Рекомендации:</w:t>
      </w:r>
      <w:r w:rsidRPr="000D34E2">
        <w:t xml:space="preserve"> Продолжить работу по формированию интегративных качеств у воспитанников дошкольных образовательных учреждений в 2016 – 2017 учебном году во всех видах образовательной и самостоятельной деятельности детей.</w:t>
      </w:r>
    </w:p>
    <w:p w:rsidR="00846C8F" w:rsidRPr="000D34E2" w:rsidRDefault="00846C8F" w:rsidP="00846C8F">
      <w:pPr>
        <w:pStyle w:val="a5"/>
        <w:ind w:firstLine="709"/>
        <w:jc w:val="both"/>
      </w:pPr>
    </w:p>
    <w:p w:rsidR="00846C8F" w:rsidRDefault="00846C8F" w:rsidP="00846C8F">
      <w:pPr>
        <w:jc w:val="center"/>
        <w:rPr>
          <w:b/>
        </w:rPr>
      </w:pPr>
      <w:r w:rsidRPr="00AB282F">
        <w:rPr>
          <w:b/>
        </w:rPr>
        <w:t>Анализ уровня готовности детей подготовительной группы к обучению в школе</w:t>
      </w:r>
      <w:r>
        <w:rPr>
          <w:b/>
        </w:rPr>
        <w:t>.</w:t>
      </w:r>
    </w:p>
    <w:p w:rsidR="00846C8F" w:rsidRDefault="00846C8F" w:rsidP="00846C8F">
      <w:pPr>
        <w:ind w:firstLine="360"/>
      </w:pPr>
      <w:r w:rsidRPr="00AB282F">
        <w:t xml:space="preserve">Диагностика осуществлялась в групповой и индивидуальной форме. </w:t>
      </w:r>
      <w:r>
        <w:t>Использовались методики: Т.Д.Марцинковской, тест Керна Йерасека, Н.Н.Гуткиной,  А.Лурия и др.</w:t>
      </w:r>
    </w:p>
    <w:p w:rsidR="00846C8F" w:rsidRPr="006530F0" w:rsidRDefault="00846C8F" w:rsidP="00846C8F">
      <w:pPr>
        <w:ind w:firstLine="360"/>
        <w:jc w:val="right"/>
        <w:rPr>
          <w:i/>
        </w:rPr>
      </w:pPr>
      <w:r w:rsidRPr="006530F0">
        <w:rPr>
          <w:i/>
        </w:rPr>
        <w:t>Таблица 8</w:t>
      </w:r>
    </w:p>
    <w:tbl>
      <w:tblPr>
        <w:tblStyle w:val="a8"/>
        <w:tblW w:w="9802" w:type="dxa"/>
        <w:tblLook w:val="04A0" w:firstRow="1" w:lastRow="0" w:firstColumn="1" w:lastColumn="0" w:noHBand="0" w:noVBand="1"/>
      </w:tblPr>
      <w:tblGrid>
        <w:gridCol w:w="1310"/>
        <w:gridCol w:w="1388"/>
        <w:gridCol w:w="1131"/>
        <w:gridCol w:w="1159"/>
        <w:gridCol w:w="1185"/>
        <w:gridCol w:w="1154"/>
        <w:gridCol w:w="1580"/>
        <w:gridCol w:w="895"/>
      </w:tblGrid>
      <w:tr w:rsidR="00846C8F" w:rsidTr="00846C8F">
        <w:tc>
          <w:tcPr>
            <w:tcW w:w="1310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Критерии,</w:t>
            </w:r>
          </w:p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Оценка результата</w:t>
            </w:r>
          </w:p>
        </w:tc>
        <w:tc>
          <w:tcPr>
            <w:tcW w:w="8492" w:type="dxa"/>
            <w:gridSpan w:val="7"/>
          </w:tcPr>
          <w:p w:rsidR="00846C8F" w:rsidRPr="00737898" w:rsidRDefault="00846C8F" w:rsidP="00846C8F">
            <w:pPr>
              <w:jc w:val="center"/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Диагностические методики.</w:t>
            </w:r>
          </w:p>
        </w:tc>
      </w:tr>
      <w:tr w:rsidR="00846C8F" w:rsidTr="00846C8F">
        <w:tc>
          <w:tcPr>
            <w:tcW w:w="1310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Тест «Мотивационная готовность»</w:t>
            </w:r>
          </w:p>
        </w:tc>
        <w:tc>
          <w:tcPr>
            <w:tcW w:w="1131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Методика</w:t>
            </w:r>
          </w:p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«Общая ориентация детей в окружающем мире и запас бытовых знаний»</w:t>
            </w:r>
          </w:p>
        </w:tc>
        <w:tc>
          <w:tcPr>
            <w:tcW w:w="1159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Тест Керна Йерасека</w:t>
            </w:r>
          </w:p>
        </w:tc>
        <w:tc>
          <w:tcPr>
            <w:tcW w:w="1185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Методика «Домик» Н.Н.Гуткиной</w:t>
            </w:r>
          </w:p>
        </w:tc>
        <w:tc>
          <w:tcPr>
            <w:tcW w:w="1154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Методика «Исключение лишнего»</w:t>
            </w:r>
          </w:p>
        </w:tc>
        <w:tc>
          <w:tcPr>
            <w:tcW w:w="1580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Методика «Последовательные картинки»</w:t>
            </w:r>
          </w:p>
        </w:tc>
        <w:tc>
          <w:tcPr>
            <w:tcW w:w="895" w:type="dxa"/>
          </w:tcPr>
          <w:p w:rsidR="00846C8F" w:rsidRPr="00737898" w:rsidRDefault="00846C8F" w:rsidP="00846C8F">
            <w:pPr>
              <w:rPr>
                <w:sz w:val="16"/>
                <w:szCs w:val="16"/>
              </w:rPr>
            </w:pPr>
            <w:r w:rsidRPr="00737898">
              <w:rPr>
                <w:sz w:val="16"/>
                <w:szCs w:val="16"/>
              </w:rPr>
              <w:t>Методика «10 слов»</w:t>
            </w:r>
          </w:p>
        </w:tc>
      </w:tr>
      <w:tr w:rsidR="00846C8F" w:rsidTr="00846C8F">
        <w:tc>
          <w:tcPr>
            <w:tcW w:w="1310" w:type="dxa"/>
          </w:tcPr>
          <w:p w:rsidR="00846C8F" w:rsidRDefault="00846C8F" w:rsidP="0084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8492" w:type="dxa"/>
            <w:gridSpan w:val="7"/>
          </w:tcPr>
          <w:p w:rsidR="00846C8F" w:rsidRDefault="00846C8F" w:rsidP="0084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846C8F" w:rsidTr="00846C8F">
        <w:tc>
          <w:tcPr>
            <w:tcW w:w="1310" w:type="dxa"/>
          </w:tcPr>
          <w:p w:rsidR="00846C8F" w:rsidRDefault="00846C8F" w:rsidP="0084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8492" w:type="dxa"/>
            <w:gridSpan w:val="7"/>
          </w:tcPr>
          <w:p w:rsidR="00846C8F" w:rsidRDefault="00846C8F" w:rsidP="0084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</w:tr>
      <w:tr w:rsidR="00846C8F" w:rsidTr="00846C8F">
        <w:tc>
          <w:tcPr>
            <w:tcW w:w="1310" w:type="dxa"/>
          </w:tcPr>
          <w:p w:rsidR="00846C8F" w:rsidRDefault="00846C8F" w:rsidP="0084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8492" w:type="dxa"/>
            <w:gridSpan w:val="7"/>
          </w:tcPr>
          <w:p w:rsidR="00846C8F" w:rsidRDefault="00846C8F" w:rsidP="00846C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</w:tbl>
    <w:p w:rsidR="00846C8F" w:rsidRDefault="00846C8F" w:rsidP="00846C8F">
      <w:pPr>
        <w:jc w:val="both"/>
        <w:rPr>
          <w:b/>
        </w:rPr>
      </w:pPr>
    </w:p>
    <w:p w:rsidR="00846C8F" w:rsidRPr="00071925" w:rsidRDefault="00846C8F" w:rsidP="00846C8F">
      <w:pPr>
        <w:ind w:firstLine="360"/>
        <w:jc w:val="both"/>
      </w:pPr>
      <w:r w:rsidRPr="00B43DE9">
        <w:rPr>
          <w:b/>
        </w:rPr>
        <w:t>Вывод:</w:t>
      </w:r>
      <w:r w:rsidRPr="00B43DE9">
        <w:t xml:space="preserve"> Таким образом, результаты исследования психолого-педагогической готовности ребенка к обучени</w:t>
      </w:r>
      <w:r>
        <w:t xml:space="preserve">ю показывают, что 98% </w:t>
      </w:r>
      <w:r w:rsidRPr="00B43DE9">
        <w:t xml:space="preserve"> детей готовы к обучению в школе. Это может свидетельствовать о хорошей работе по воспитанию, интеллектуальному, эмоционально- волевому развитию детей) педагогов группы и специалистов ДОУ.Результаты исследования и рекомендации доведены до сведения родителей на индивидуальных консультациях.</w:t>
      </w:r>
    </w:p>
    <w:p w:rsidR="0073561B" w:rsidRPr="0073561B" w:rsidRDefault="00846C8F" w:rsidP="004C7E08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C91015">
        <w:rPr>
          <w:b/>
          <w:bCs/>
          <w:iCs/>
        </w:rPr>
        <w:t>Дополнительное образование воспитанников</w:t>
      </w:r>
      <w:r>
        <w:rPr>
          <w:b/>
          <w:bCs/>
          <w:iCs/>
        </w:rPr>
        <w:t>.</w:t>
      </w:r>
    </w:p>
    <w:p w:rsidR="0073561B" w:rsidRDefault="0073561B" w:rsidP="0073561B">
      <w:pPr>
        <w:pStyle w:val="a3"/>
        <w:spacing w:before="100" w:beforeAutospacing="1" w:after="100" w:afterAutospacing="1"/>
        <w:ind w:left="360"/>
        <w:outlineLvl w:val="0"/>
        <w:rPr>
          <w:bCs/>
          <w:kern w:val="36"/>
        </w:rPr>
      </w:pPr>
      <w:r>
        <w:rPr>
          <w:b/>
          <w:bCs/>
          <w:iCs/>
        </w:rPr>
        <w:tab/>
      </w:r>
      <w:r w:rsidR="00846C8F" w:rsidRPr="0073561B">
        <w:rPr>
          <w:bCs/>
          <w:kern w:val="36"/>
        </w:rPr>
        <w:t>Дополнительное образование дошкольников представлено бесплатными и платными кружками, посещаю изостудию, занятия по хореографии и обучение якутского разговорного языка.</w:t>
      </w:r>
    </w:p>
    <w:p w:rsidR="00846C8F" w:rsidRPr="0073561B" w:rsidRDefault="00846C8F" w:rsidP="0073561B">
      <w:pPr>
        <w:pStyle w:val="a3"/>
        <w:spacing w:before="100" w:beforeAutospacing="1" w:after="100" w:afterAutospacing="1"/>
        <w:ind w:left="360"/>
        <w:jc w:val="center"/>
        <w:outlineLvl w:val="0"/>
        <w:rPr>
          <w:b/>
          <w:bCs/>
          <w:kern w:val="36"/>
        </w:rPr>
      </w:pPr>
      <w:r w:rsidRPr="00217154">
        <w:rPr>
          <w:b/>
          <w:bCs/>
          <w:kern w:val="36"/>
        </w:rPr>
        <w:t>Информация о кружках ДОУ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276"/>
        <w:gridCol w:w="1559"/>
        <w:gridCol w:w="1418"/>
        <w:gridCol w:w="1134"/>
      </w:tblGrid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Название кружка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Направление 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На какой основе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Количество в неделю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Светофорчик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Социально – коммуникативное 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>Аркадьева И.В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1 раз 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Бельчата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Физкультурное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Павлова Л.И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lastRenderedPageBreak/>
              <w:t xml:space="preserve">Соловушки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Левадная Т.С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Играй хомус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Троева С.В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Скоро в школу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Познавательное 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Ефимова Ю.В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Юные модели </w:t>
            </w:r>
          </w:p>
        </w:tc>
        <w:tc>
          <w:tcPr>
            <w:tcW w:w="2410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Аргылова Х.Т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Бесплатно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Школа будущего первоклассника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Познавательное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Ефимова Ю.В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Чудо тесто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Сантаева Ю.С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Умелые ручки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Богданова Р.В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Танцевальный 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Аргылова Х.Т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Домисолька</w:t>
            </w:r>
          </w:p>
        </w:tc>
        <w:tc>
          <w:tcPr>
            <w:tcW w:w="2410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Худ- эстетическое</w:t>
            </w:r>
          </w:p>
        </w:tc>
        <w:tc>
          <w:tcPr>
            <w:tcW w:w="1276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Левадная Т.С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217154">
              <w:rPr>
                <w:sz w:val="20"/>
                <w:szCs w:val="20"/>
              </w:rPr>
              <w:t>Индивидуальные занятия по развитию речи детей с 3-5 лет</w:t>
            </w:r>
          </w:p>
        </w:tc>
        <w:tc>
          <w:tcPr>
            <w:tcW w:w="2410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Речевое </w:t>
            </w:r>
          </w:p>
        </w:tc>
        <w:tc>
          <w:tcPr>
            <w:tcW w:w="1276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Бубнова В.П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  <w:tr w:rsidR="00846C8F" w:rsidTr="00846C8F">
        <w:tc>
          <w:tcPr>
            <w:tcW w:w="1809" w:type="dxa"/>
          </w:tcPr>
          <w:p w:rsidR="00846C8F" w:rsidRPr="00217154" w:rsidRDefault="00846C8F" w:rsidP="00846C8F">
            <w:pPr>
              <w:spacing w:before="100" w:beforeAutospacing="1" w:after="100" w:afterAutospacing="1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Петрушка </w:t>
            </w:r>
          </w:p>
        </w:tc>
        <w:tc>
          <w:tcPr>
            <w:tcW w:w="2410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Театральное творчество</w:t>
            </w:r>
          </w:p>
        </w:tc>
        <w:tc>
          <w:tcPr>
            <w:tcW w:w="1276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46C8F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Аркадьева И.В</w:t>
            </w:r>
          </w:p>
        </w:tc>
        <w:tc>
          <w:tcPr>
            <w:tcW w:w="1418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D41ADD">
              <w:rPr>
                <w:bCs/>
                <w:kern w:val="36"/>
                <w:sz w:val="20"/>
                <w:szCs w:val="20"/>
              </w:rPr>
              <w:t xml:space="preserve">Платно </w:t>
            </w:r>
          </w:p>
        </w:tc>
        <w:tc>
          <w:tcPr>
            <w:tcW w:w="1134" w:type="dxa"/>
          </w:tcPr>
          <w:p w:rsidR="00846C8F" w:rsidRPr="00D41ADD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 раза</w:t>
            </w:r>
          </w:p>
        </w:tc>
      </w:tr>
    </w:tbl>
    <w:p w:rsidR="00846C8F" w:rsidRDefault="00846C8F" w:rsidP="00846C8F">
      <w:pPr>
        <w:spacing w:before="100" w:beforeAutospacing="1" w:after="100" w:afterAutospacing="1"/>
        <w:outlineLvl w:val="0"/>
        <w:rPr>
          <w:bCs/>
          <w:kern w:val="36"/>
        </w:rPr>
      </w:pPr>
      <w:r w:rsidRPr="00217154">
        <w:rPr>
          <w:b/>
          <w:bCs/>
          <w:kern w:val="36"/>
        </w:rPr>
        <w:t>Вывод:</w:t>
      </w:r>
      <w:r>
        <w:rPr>
          <w:bCs/>
          <w:kern w:val="36"/>
        </w:rPr>
        <w:t xml:space="preserve"> в кружках занимается 48 % воспитанников, хореографией занимаются 15% воспитанников, посещают изостудию 16% воспитанников, изучают якутский разговорный язык 18 % воспитанников.</w:t>
      </w:r>
    </w:p>
    <w:p w:rsidR="00846C8F" w:rsidRPr="0073561B" w:rsidRDefault="00846C8F" w:rsidP="00846C8F">
      <w:pPr>
        <w:pStyle w:val="a5"/>
        <w:jc w:val="center"/>
        <w:rPr>
          <w:b/>
        </w:rPr>
      </w:pPr>
      <w:r w:rsidRPr="00A85E8D">
        <w:rPr>
          <w:b/>
        </w:rPr>
        <w:t>Изобразительная деятельность.</w:t>
      </w:r>
    </w:p>
    <w:p w:rsidR="00846C8F" w:rsidRPr="0073561B" w:rsidRDefault="00846C8F" w:rsidP="0073561B">
      <w:pPr>
        <w:pStyle w:val="a5"/>
        <w:ind w:firstLine="708"/>
        <w:jc w:val="both"/>
      </w:pPr>
      <w:r>
        <w:t>ПДО по изо деятельности  Аргылова Христина Тимофеевна работает в изостудии, которую посещают 12 детей из подготовительной группы «Солнышко», 13 детей из старшей группы «Радость» и 12 детей группы «Полянка».</w:t>
      </w:r>
    </w:p>
    <w:p w:rsidR="00846C8F" w:rsidRDefault="00846C8F" w:rsidP="00846C8F">
      <w:pPr>
        <w:pStyle w:val="a5"/>
        <w:ind w:firstLine="708"/>
        <w:jc w:val="center"/>
        <w:rPr>
          <w:b/>
        </w:rPr>
      </w:pPr>
      <w:r w:rsidRPr="006153BF">
        <w:rPr>
          <w:b/>
        </w:rPr>
        <w:t xml:space="preserve">Результаты педагогической диагностики </w:t>
      </w:r>
    </w:p>
    <w:p w:rsidR="00846C8F" w:rsidRDefault="00846C8F" w:rsidP="00846C8F">
      <w:pPr>
        <w:pStyle w:val="a5"/>
        <w:ind w:firstLine="708"/>
        <w:jc w:val="center"/>
      </w:pPr>
      <w:r w:rsidRPr="006153BF">
        <w:rPr>
          <w:b/>
        </w:rPr>
        <w:t>по ОО « Художественно – эстетическое развитие</w:t>
      </w:r>
      <w:r>
        <w:t>»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544"/>
        <w:gridCol w:w="1217"/>
        <w:gridCol w:w="1012"/>
        <w:gridCol w:w="995"/>
        <w:gridCol w:w="915"/>
        <w:gridCol w:w="1012"/>
        <w:gridCol w:w="995"/>
        <w:gridCol w:w="915"/>
      </w:tblGrid>
      <w:tr w:rsidR="00846C8F" w:rsidTr="00846C8F">
        <w:tc>
          <w:tcPr>
            <w:tcW w:w="2544" w:type="dxa"/>
            <w:vMerge w:val="restart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Группа </w:t>
            </w:r>
          </w:p>
        </w:tc>
        <w:tc>
          <w:tcPr>
            <w:tcW w:w="1217" w:type="dxa"/>
            <w:vMerge w:val="restart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Количество детей </w:t>
            </w:r>
          </w:p>
        </w:tc>
        <w:tc>
          <w:tcPr>
            <w:tcW w:w="2922" w:type="dxa"/>
            <w:gridSpan w:val="3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Приобщение к искусству </w:t>
            </w:r>
          </w:p>
        </w:tc>
        <w:tc>
          <w:tcPr>
            <w:tcW w:w="2922" w:type="dxa"/>
            <w:gridSpan w:val="3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Рисование </w:t>
            </w:r>
          </w:p>
        </w:tc>
      </w:tr>
      <w:tr w:rsidR="00846C8F" w:rsidTr="00846C8F">
        <w:tc>
          <w:tcPr>
            <w:tcW w:w="2544" w:type="dxa"/>
            <w:vMerge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Высокий 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Средний 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Низкий 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Высокий 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Средний 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Низкий </w:t>
            </w:r>
          </w:p>
        </w:tc>
      </w:tr>
      <w:tr w:rsidR="00846C8F" w:rsidTr="00846C8F">
        <w:tc>
          <w:tcPr>
            <w:tcW w:w="2544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Подготовительная группа «Солнышко»</w:t>
            </w:r>
          </w:p>
        </w:tc>
        <w:tc>
          <w:tcPr>
            <w:tcW w:w="1217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77%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22%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1%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84%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16%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</w:tr>
      <w:tr w:rsidR="00846C8F" w:rsidTr="00846C8F">
        <w:tc>
          <w:tcPr>
            <w:tcW w:w="3761" w:type="dxa"/>
            <w:gridSpan w:val="2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922" w:type="dxa"/>
            <w:gridSpan w:val="3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Приобщение к искусству</w:t>
            </w:r>
          </w:p>
        </w:tc>
        <w:tc>
          <w:tcPr>
            <w:tcW w:w="2922" w:type="dxa"/>
            <w:gridSpan w:val="3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 xml:space="preserve">Аппликация </w:t>
            </w:r>
          </w:p>
        </w:tc>
      </w:tr>
      <w:tr w:rsidR="00846C8F" w:rsidTr="00846C8F">
        <w:tc>
          <w:tcPr>
            <w:tcW w:w="2544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Старшая группа «Радость»</w:t>
            </w:r>
          </w:p>
        </w:tc>
        <w:tc>
          <w:tcPr>
            <w:tcW w:w="1217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83%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17%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89%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11%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</w:tr>
      <w:tr w:rsidR="00846C8F" w:rsidTr="00846C8F">
        <w:tc>
          <w:tcPr>
            <w:tcW w:w="2544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Старшая группа «Полянка»</w:t>
            </w:r>
          </w:p>
        </w:tc>
        <w:tc>
          <w:tcPr>
            <w:tcW w:w="1217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11%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89%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20%</w:t>
            </w:r>
          </w:p>
        </w:tc>
        <w:tc>
          <w:tcPr>
            <w:tcW w:w="99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68%</w:t>
            </w:r>
          </w:p>
        </w:tc>
        <w:tc>
          <w:tcPr>
            <w:tcW w:w="915" w:type="dxa"/>
          </w:tcPr>
          <w:p w:rsidR="00846C8F" w:rsidRDefault="00846C8F" w:rsidP="00846C8F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12%</w:t>
            </w:r>
          </w:p>
        </w:tc>
      </w:tr>
    </w:tbl>
    <w:p w:rsidR="00846C8F" w:rsidRPr="00B43DE9" w:rsidRDefault="00846C8F" w:rsidP="00846C8F">
      <w:pPr>
        <w:shd w:val="clear" w:color="auto" w:fill="FFFFFF"/>
        <w:ind w:firstLine="709"/>
        <w:jc w:val="both"/>
        <w:rPr>
          <w:color w:val="000000"/>
        </w:rPr>
      </w:pPr>
      <w:r w:rsidRPr="00B43DE9">
        <w:rPr>
          <w:b/>
          <w:bCs/>
          <w:kern w:val="36"/>
        </w:rPr>
        <w:t>Вывод:</w:t>
      </w:r>
      <w:r w:rsidRPr="00B43DE9">
        <w:rPr>
          <w:color w:val="000000"/>
        </w:rPr>
        <w:t>Соотношение количества детских работ по предметному, сюжетному, декоративному рисованию соответствует программе. Выполнение программы по количеству выполненных работ отмечается во всех группах.</w:t>
      </w:r>
    </w:p>
    <w:p w:rsidR="00846C8F" w:rsidRPr="00071925" w:rsidRDefault="00846C8F" w:rsidP="00846C8F">
      <w:pPr>
        <w:shd w:val="clear" w:color="auto" w:fill="FFFFFF"/>
        <w:ind w:firstLine="709"/>
        <w:jc w:val="both"/>
        <w:rPr>
          <w:color w:val="000000"/>
        </w:rPr>
      </w:pPr>
      <w:r w:rsidRPr="00B43DE9">
        <w:rPr>
          <w:color w:val="000000"/>
        </w:rPr>
        <w:t xml:space="preserve">С учетом проделанной работы поИЗО, по результатам мониторинга, отслеживания уровня развития детей программа по рисованию в подготовительной  группе «Солнышко»  реализована на </w:t>
      </w:r>
      <w:r>
        <w:rPr>
          <w:bCs/>
          <w:color w:val="000000"/>
        </w:rPr>
        <w:t>высоком уровне: 84%</w:t>
      </w:r>
    </w:p>
    <w:p w:rsidR="00846C8F" w:rsidRDefault="00846C8F" w:rsidP="00846C8F">
      <w:pPr>
        <w:pStyle w:val="a3"/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Танцевальная деятельность.</w:t>
      </w:r>
    </w:p>
    <w:p w:rsidR="00846C8F" w:rsidRPr="00924C9E" w:rsidRDefault="00846C8F" w:rsidP="00846C8F">
      <w:pPr>
        <w:pStyle w:val="a5"/>
        <w:ind w:firstLine="360"/>
        <w:jc w:val="both"/>
      </w:pPr>
      <w:r w:rsidRPr="00924C9E">
        <w:rPr>
          <w:bCs/>
          <w:kern w:val="36"/>
        </w:rPr>
        <w:t xml:space="preserve">ПДО по хореографии СыромятниковаЛукерия Егоровна </w:t>
      </w:r>
      <w:r w:rsidRPr="00924C9E">
        <w:t xml:space="preserve">в работе использует  образовательные программы: «Ритмическая мозаика», разработанная А.И. Бурениной, рекомендованная Министерством образования Российской Федерации в качестве программы воспитания, обучения и развития детей дошкольного и младшего школьного возраста, в соответствии с возрастными и индивидуальными особенностями детей, и «Программа воспитания и обучения «От рождения до школы» в детском саду под редакцией В. В. Вераксы, Т. С. Комаровой.  В работе использовала сборник музыкально-ритмических движений: «Музыка и движение» (сост. С.И. Бекина, Т.М. Ломина, Е.Н. Соковнина); «Танцуй, малыш» Т.И. Суворовой по технологии «Танцевальная ритмика»; «Ритмика» Коноровой. </w:t>
      </w:r>
    </w:p>
    <w:p w:rsidR="00846C8F" w:rsidRPr="00924C9E" w:rsidRDefault="00846C8F" w:rsidP="00846C8F">
      <w:pPr>
        <w:ind w:firstLine="360"/>
        <w:jc w:val="both"/>
      </w:pPr>
      <w:r w:rsidRPr="00924C9E">
        <w:t xml:space="preserve">Цель педагогической деятельности: формировать у детей творческие способности через развитие музыкально – ритмических движений. Овладение детьми навыков танцевальной техники. </w:t>
      </w:r>
    </w:p>
    <w:p w:rsidR="0073561B" w:rsidRDefault="0073561B" w:rsidP="00846C8F">
      <w:pPr>
        <w:jc w:val="center"/>
      </w:pPr>
    </w:p>
    <w:p w:rsidR="00846C8F" w:rsidRPr="00924C9E" w:rsidRDefault="00846C8F" w:rsidP="00846C8F">
      <w:pPr>
        <w:jc w:val="center"/>
      </w:pPr>
      <w:r w:rsidRPr="00924C9E">
        <w:lastRenderedPageBreak/>
        <w:t>Мониторинг достижения программы детьми за 2015-2016 уч. год в %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2835"/>
        <w:gridCol w:w="3509"/>
      </w:tblGrid>
      <w:tr w:rsidR="00846C8F" w:rsidRPr="001F3C49" w:rsidTr="00846C8F">
        <w:tc>
          <w:tcPr>
            <w:tcW w:w="3261" w:type="dxa"/>
          </w:tcPr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Подготовительная группа «Солнышко»</w:t>
            </w:r>
          </w:p>
        </w:tc>
        <w:tc>
          <w:tcPr>
            <w:tcW w:w="2835" w:type="dxa"/>
          </w:tcPr>
          <w:p w:rsidR="00846C8F" w:rsidRPr="001F3C49" w:rsidRDefault="00846C8F" w:rsidP="00846C8F">
            <w:pPr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Старшая группа «Радость»</w:t>
            </w:r>
          </w:p>
        </w:tc>
        <w:tc>
          <w:tcPr>
            <w:tcW w:w="3509" w:type="dxa"/>
          </w:tcPr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Старшая группа</w:t>
            </w:r>
          </w:p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«Полянка»</w:t>
            </w:r>
          </w:p>
        </w:tc>
      </w:tr>
      <w:tr w:rsidR="00846C8F" w:rsidRPr="001F3C49" w:rsidTr="00846C8F">
        <w:tc>
          <w:tcPr>
            <w:tcW w:w="3261" w:type="dxa"/>
          </w:tcPr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</w:p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87,8%</w:t>
            </w:r>
          </w:p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</w:p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75,7%</w:t>
            </w:r>
          </w:p>
        </w:tc>
        <w:tc>
          <w:tcPr>
            <w:tcW w:w="3509" w:type="dxa"/>
          </w:tcPr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</w:p>
          <w:p w:rsidR="00846C8F" w:rsidRPr="001F3C49" w:rsidRDefault="00846C8F" w:rsidP="00846C8F">
            <w:pPr>
              <w:jc w:val="center"/>
              <w:rPr>
                <w:sz w:val="20"/>
                <w:szCs w:val="20"/>
              </w:rPr>
            </w:pPr>
            <w:r w:rsidRPr="001F3C49">
              <w:rPr>
                <w:sz w:val="20"/>
                <w:szCs w:val="20"/>
              </w:rPr>
              <w:t>69,4%</w:t>
            </w:r>
          </w:p>
        </w:tc>
      </w:tr>
    </w:tbl>
    <w:p w:rsidR="00846C8F" w:rsidRDefault="00846C8F" w:rsidP="00846C8F">
      <w:pPr>
        <w:pStyle w:val="c1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</w:rPr>
      </w:pPr>
    </w:p>
    <w:p w:rsidR="00846C8F" w:rsidRDefault="00846C8F" w:rsidP="00846C8F">
      <w:pPr>
        <w:pStyle w:val="a5"/>
        <w:ind w:left="45" w:firstLine="663"/>
        <w:jc w:val="both"/>
        <w:rPr>
          <w:color w:val="000000"/>
        </w:rPr>
      </w:pPr>
      <w:r w:rsidRPr="007E5AF5">
        <w:rPr>
          <w:b/>
          <w:bCs/>
          <w:kern w:val="36"/>
        </w:rPr>
        <w:t>Вывод</w:t>
      </w:r>
      <w:r>
        <w:rPr>
          <w:bCs/>
          <w:kern w:val="36"/>
        </w:rPr>
        <w:t xml:space="preserve">: </w:t>
      </w:r>
      <w:r w:rsidRPr="00670132">
        <w:rPr>
          <w:color w:val="000000"/>
        </w:rPr>
        <w:t xml:space="preserve">Для достижения поставленных задач занятия хореографией проводились систематически, согласно расписанию два раза в неделю. Программа реализована в полном объеме в результате интеграции образовательных задач и проведением индивидуальной работы.  В течение года все поставленные задачи были выполнены, </w:t>
      </w:r>
      <w:r>
        <w:rPr>
          <w:color w:val="000000"/>
        </w:rPr>
        <w:t>программы полностью реализованы</w:t>
      </w:r>
      <w:r w:rsidR="0073561B">
        <w:rPr>
          <w:color w:val="000000"/>
        </w:rPr>
        <w:t>.</w:t>
      </w:r>
    </w:p>
    <w:p w:rsidR="0073561B" w:rsidRPr="00924C9E" w:rsidRDefault="0073561B" w:rsidP="0073561B">
      <w:pPr>
        <w:pStyle w:val="Default"/>
        <w:ind w:firstLine="708"/>
        <w:jc w:val="center"/>
        <w:rPr>
          <w:b/>
        </w:rPr>
      </w:pPr>
      <w:r w:rsidRPr="00924C9E">
        <w:rPr>
          <w:b/>
        </w:rPr>
        <w:t>Социально – коммуникативная деятельность.</w:t>
      </w:r>
    </w:p>
    <w:p w:rsidR="0073561B" w:rsidRDefault="0073561B" w:rsidP="0073561B">
      <w:pPr>
        <w:pStyle w:val="Default"/>
        <w:ind w:firstLine="708"/>
        <w:jc w:val="both"/>
      </w:pPr>
      <w:r>
        <w:t xml:space="preserve">ПДО по обучению якутского языка ТроеваСаргылана Викторовна  работает по </w:t>
      </w:r>
      <w:r w:rsidRPr="00942395">
        <w:t>Программ</w:t>
      </w:r>
      <w:r>
        <w:t xml:space="preserve">е </w:t>
      </w:r>
      <w:r w:rsidRPr="00942395">
        <w:t>для занятий разгов</w:t>
      </w:r>
      <w:r>
        <w:t xml:space="preserve">орным якутским языком в </w:t>
      </w:r>
      <w:r w:rsidRPr="00942395">
        <w:t xml:space="preserve"> старшей и подготовительной группа</w:t>
      </w:r>
      <w:r>
        <w:t xml:space="preserve">х русскоязычных детских садов» </w:t>
      </w:r>
      <w:r w:rsidRPr="00942395">
        <w:t xml:space="preserve"> Трофимов</w:t>
      </w:r>
      <w:r>
        <w:t>ой</w:t>
      </w:r>
      <w:r w:rsidRPr="00942395">
        <w:t xml:space="preserve"> Ю.И, Сергеев</w:t>
      </w:r>
      <w:r>
        <w:t>ой</w:t>
      </w:r>
      <w:r w:rsidRPr="00942395">
        <w:t xml:space="preserve"> Е.М, Петров</w:t>
      </w:r>
      <w:r>
        <w:t>ой</w:t>
      </w:r>
      <w:r w:rsidRPr="00942395">
        <w:t xml:space="preserve"> В.М.</w:t>
      </w:r>
    </w:p>
    <w:p w:rsidR="0073561B" w:rsidRPr="00A64DB1" w:rsidRDefault="0073561B" w:rsidP="0073561B">
      <w:pPr>
        <w:pStyle w:val="Default"/>
        <w:ind w:firstLine="708"/>
        <w:jc w:val="both"/>
        <w:rPr>
          <w:spacing w:val="4"/>
        </w:rPr>
      </w:pPr>
      <w:r>
        <w:t xml:space="preserve">Цель работы: приобщение воспитанников детского сада якутскому разговорному языку и культуре народа саха; обучение детей старшего дошкольного возраста разговорному якутскому языку. </w:t>
      </w:r>
    </w:p>
    <w:tbl>
      <w:tblPr>
        <w:tblStyle w:val="a8"/>
        <w:tblW w:w="540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669"/>
        <w:gridCol w:w="443"/>
        <w:gridCol w:w="1050"/>
        <w:gridCol w:w="1052"/>
        <w:gridCol w:w="1052"/>
        <w:gridCol w:w="598"/>
        <w:gridCol w:w="601"/>
        <w:gridCol w:w="1052"/>
        <w:gridCol w:w="598"/>
        <w:gridCol w:w="594"/>
        <w:gridCol w:w="789"/>
        <w:gridCol w:w="717"/>
        <w:gridCol w:w="745"/>
      </w:tblGrid>
      <w:tr w:rsidR="0073561B" w:rsidTr="0073561B">
        <w:trPr>
          <w:cantSplit/>
          <w:trHeight w:val="1134"/>
        </w:trPr>
        <w:tc>
          <w:tcPr>
            <w:tcW w:w="761" w:type="pct"/>
            <w:vMerge w:val="restart"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>
              <w:rPr>
                <w:b/>
                <w:bCs/>
                <w:kern w:val="36"/>
                <w:sz w:val="20"/>
                <w:szCs w:val="20"/>
              </w:rPr>
              <w:t>Группа ДОУ</w:t>
            </w: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02" w:type="pct"/>
            <w:vMerge w:val="restart"/>
            <w:textDirection w:val="btLr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47461">
              <w:rPr>
                <w:b/>
                <w:bCs/>
                <w:kern w:val="36"/>
                <w:sz w:val="20"/>
                <w:szCs w:val="20"/>
              </w:rPr>
              <w:t xml:space="preserve">Кол- во детей </w:t>
            </w:r>
          </w:p>
        </w:tc>
        <w:tc>
          <w:tcPr>
            <w:tcW w:w="479" w:type="pct"/>
            <w:vMerge w:val="restart"/>
            <w:textDirection w:val="btLr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47461">
              <w:rPr>
                <w:b/>
                <w:bCs/>
                <w:kern w:val="36"/>
                <w:sz w:val="20"/>
                <w:szCs w:val="20"/>
              </w:rPr>
              <w:t xml:space="preserve">Уровень </w:t>
            </w:r>
          </w:p>
        </w:tc>
        <w:tc>
          <w:tcPr>
            <w:tcW w:w="960" w:type="pct"/>
            <w:gridSpan w:val="2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47461">
              <w:rPr>
                <w:b/>
                <w:sz w:val="20"/>
                <w:szCs w:val="20"/>
              </w:rPr>
              <w:t>Ознакомление с окружающим</w:t>
            </w:r>
          </w:p>
        </w:tc>
        <w:tc>
          <w:tcPr>
            <w:tcW w:w="1931" w:type="pct"/>
            <w:gridSpan w:val="6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47461">
              <w:rPr>
                <w:b/>
                <w:sz w:val="20"/>
                <w:szCs w:val="20"/>
              </w:rPr>
              <w:t>Развитие речи</w:t>
            </w:r>
          </w:p>
        </w:tc>
        <w:tc>
          <w:tcPr>
            <w:tcW w:w="667" w:type="pct"/>
            <w:gridSpan w:val="2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B47461">
              <w:rPr>
                <w:b/>
                <w:iCs/>
                <w:sz w:val="20"/>
                <w:szCs w:val="20"/>
              </w:rPr>
              <w:t>Ознакомление  детей с художественной литературой</w:t>
            </w:r>
          </w:p>
        </w:tc>
      </w:tr>
      <w:tr w:rsidR="0073561B" w:rsidTr="0073561B">
        <w:trPr>
          <w:cantSplit/>
          <w:trHeight w:val="1134"/>
        </w:trPr>
        <w:tc>
          <w:tcPr>
            <w:tcW w:w="761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80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имеет представление об окружающем мире; о своем родном крае, о людях, живущих в нем</w:t>
            </w:r>
          </w:p>
        </w:tc>
        <w:tc>
          <w:tcPr>
            <w:tcW w:w="480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имеет представление о культуре, традициях, обычаях и фольклоре якутского  народа</w:t>
            </w:r>
          </w:p>
        </w:tc>
        <w:tc>
          <w:tcPr>
            <w:tcW w:w="273" w:type="pct"/>
            <w:textDirection w:val="btLr"/>
          </w:tcPr>
          <w:p w:rsidR="0073561B" w:rsidRPr="00B47461" w:rsidRDefault="0073561B" w:rsidP="0073561B">
            <w:pPr>
              <w:pStyle w:val="a5"/>
              <w:ind w:left="113" w:right="113"/>
              <w:jc w:val="center"/>
              <w:rPr>
                <w:sz w:val="18"/>
                <w:szCs w:val="18"/>
              </w:rPr>
            </w:pPr>
            <w:r w:rsidRPr="00CC6FCA">
              <w:rPr>
                <w:sz w:val="18"/>
                <w:szCs w:val="18"/>
              </w:rPr>
              <w:t>Правильно</w:t>
            </w:r>
            <w:r>
              <w:rPr>
                <w:sz w:val="18"/>
                <w:szCs w:val="18"/>
              </w:rPr>
              <w:t xml:space="preserve"> п</w:t>
            </w:r>
            <w:r w:rsidRPr="00CC6FCA">
              <w:rPr>
                <w:sz w:val="18"/>
                <w:szCs w:val="18"/>
              </w:rPr>
              <w:t>роизносит звуки якутского языка</w:t>
            </w:r>
          </w:p>
        </w:tc>
        <w:tc>
          <w:tcPr>
            <w:tcW w:w="274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Накоплен начальный словарь якутского языка</w:t>
            </w:r>
          </w:p>
        </w:tc>
        <w:tc>
          <w:tcPr>
            <w:tcW w:w="480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умеет задавать вопросы, отвечать на них, вести монолог на якутском языке</w:t>
            </w:r>
          </w:p>
        </w:tc>
        <w:tc>
          <w:tcPr>
            <w:tcW w:w="273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умеет задавать вопросы, отвечать на них, вести диалог на якутском языке</w:t>
            </w:r>
          </w:p>
        </w:tc>
        <w:tc>
          <w:tcPr>
            <w:tcW w:w="271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владеет связной разговорной речью</w:t>
            </w:r>
          </w:p>
        </w:tc>
        <w:tc>
          <w:tcPr>
            <w:tcW w:w="360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iCs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составляет рассказы по картине, рассказывает о факте, событии, явлении</w:t>
            </w:r>
          </w:p>
        </w:tc>
        <w:tc>
          <w:tcPr>
            <w:tcW w:w="327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iCs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Знает творчество якутских писателей</w:t>
            </w:r>
          </w:p>
        </w:tc>
        <w:tc>
          <w:tcPr>
            <w:tcW w:w="340" w:type="pct"/>
            <w:textDirection w:val="btLr"/>
          </w:tcPr>
          <w:p w:rsidR="0073561B" w:rsidRPr="002F1021" w:rsidRDefault="0073561B" w:rsidP="0073561B">
            <w:pPr>
              <w:pStyle w:val="a3"/>
              <w:spacing w:before="100" w:beforeAutospacing="1" w:after="100" w:afterAutospacing="1"/>
              <w:ind w:left="113" w:right="113"/>
              <w:outlineLvl w:val="0"/>
              <w:rPr>
                <w:b/>
                <w:iCs/>
                <w:sz w:val="20"/>
                <w:szCs w:val="20"/>
              </w:rPr>
            </w:pPr>
            <w:r w:rsidRPr="00CC6FCA">
              <w:rPr>
                <w:sz w:val="18"/>
                <w:szCs w:val="18"/>
              </w:rPr>
              <w:t>выразительно</w:t>
            </w:r>
            <w:r>
              <w:rPr>
                <w:sz w:val="18"/>
                <w:szCs w:val="18"/>
              </w:rPr>
              <w:t xml:space="preserve"> читает стихи на якутском  языке</w:t>
            </w:r>
          </w:p>
        </w:tc>
      </w:tr>
      <w:tr w:rsidR="0073561B" w:rsidTr="0073561B">
        <w:tc>
          <w:tcPr>
            <w:tcW w:w="761" w:type="pct"/>
            <w:vMerge w:val="restar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Подготовительная г</w:t>
            </w:r>
            <w:r w:rsidRPr="00B47461">
              <w:rPr>
                <w:bCs/>
                <w:kern w:val="36"/>
                <w:sz w:val="20"/>
                <w:szCs w:val="20"/>
              </w:rPr>
              <w:t>руппа</w:t>
            </w:r>
          </w:p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>«Солнышко</w:t>
            </w:r>
            <w:r>
              <w:rPr>
                <w:bCs/>
                <w:kern w:val="36"/>
                <w:sz w:val="24"/>
                <w:szCs w:val="24"/>
              </w:rPr>
              <w:t xml:space="preserve">» </w:t>
            </w:r>
          </w:p>
        </w:tc>
        <w:tc>
          <w:tcPr>
            <w:tcW w:w="202" w:type="pct"/>
            <w:vMerge w:val="restart"/>
          </w:tcPr>
          <w:p w:rsidR="0073561B" w:rsidRPr="00080466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80466">
              <w:rPr>
                <w:bCs/>
                <w:kern w:val="36"/>
                <w:sz w:val="20"/>
                <w:szCs w:val="20"/>
              </w:rPr>
              <w:t>18</w:t>
            </w: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Высокий 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18</w:t>
            </w:r>
            <w:r>
              <w:rPr>
                <w:bCs/>
                <w:kern w:val="36"/>
                <w:sz w:val="20"/>
                <w:szCs w:val="20"/>
              </w:rPr>
              <w:t xml:space="preserve"> детей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18</w:t>
            </w:r>
            <w:r>
              <w:rPr>
                <w:bCs/>
                <w:kern w:val="36"/>
                <w:sz w:val="20"/>
                <w:szCs w:val="20"/>
              </w:rPr>
              <w:t>детей</w:t>
            </w:r>
          </w:p>
        </w:tc>
        <w:tc>
          <w:tcPr>
            <w:tcW w:w="273" w:type="pct"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7</w:t>
            </w:r>
          </w:p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74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3</w:t>
            </w:r>
          </w:p>
        </w:tc>
      </w:tr>
      <w:tr w:rsidR="0073561B" w:rsidTr="0073561B">
        <w:tc>
          <w:tcPr>
            <w:tcW w:w="761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Средний 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11</w:t>
            </w:r>
          </w:p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74" w:type="pct"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18</w:t>
            </w:r>
          </w:p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18</w:t>
            </w:r>
            <w:r>
              <w:rPr>
                <w:bCs/>
                <w:kern w:val="36"/>
                <w:sz w:val="20"/>
                <w:szCs w:val="20"/>
              </w:rPr>
              <w:t>детей</w:t>
            </w:r>
          </w:p>
        </w:tc>
        <w:tc>
          <w:tcPr>
            <w:tcW w:w="273" w:type="pct"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18</w:t>
            </w:r>
          </w:p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71" w:type="pct"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18</w:t>
            </w:r>
          </w:p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36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327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15</w:t>
            </w:r>
          </w:p>
        </w:tc>
        <w:tc>
          <w:tcPr>
            <w:tcW w:w="34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15</w:t>
            </w:r>
          </w:p>
        </w:tc>
      </w:tr>
      <w:tr w:rsidR="0073561B" w:rsidTr="0073561B">
        <w:tc>
          <w:tcPr>
            <w:tcW w:w="761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Низкий 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0B2CD1"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73561B" w:rsidRPr="000B2CD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</w:tr>
      <w:tr w:rsidR="0073561B" w:rsidTr="0073561B">
        <w:tc>
          <w:tcPr>
            <w:tcW w:w="761" w:type="pct"/>
            <w:vMerge w:val="restar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16AB3">
              <w:rPr>
                <w:bCs/>
                <w:kern w:val="36"/>
                <w:sz w:val="20"/>
                <w:szCs w:val="20"/>
              </w:rPr>
              <w:t>Старшая группа «Радость»</w:t>
            </w:r>
          </w:p>
        </w:tc>
        <w:tc>
          <w:tcPr>
            <w:tcW w:w="202" w:type="pct"/>
            <w:vMerge w:val="restar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16AB3"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Высокий 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16AB3">
              <w:rPr>
                <w:bCs/>
                <w:kern w:val="36"/>
                <w:sz w:val="20"/>
                <w:szCs w:val="20"/>
              </w:rPr>
              <w:t>10</w:t>
            </w:r>
            <w:r>
              <w:rPr>
                <w:bCs/>
                <w:kern w:val="36"/>
                <w:sz w:val="20"/>
                <w:szCs w:val="20"/>
              </w:rPr>
              <w:t>детей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6детей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74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</w:tr>
      <w:tr w:rsidR="0073561B" w:rsidTr="0073561B">
        <w:tc>
          <w:tcPr>
            <w:tcW w:w="761" w:type="pct"/>
            <w:vMerge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02" w:type="pct"/>
            <w:vMerge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Средний 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16AB3">
              <w:rPr>
                <w:bCs/>
                <w:kern w:val="36"/>
                <w:sz w:val="20"/>
                <w:szCs w:val="20"/>
              </w:rPr>
              <w:t>10</w:t>
            </w:r>
            <w:r>
              <w:rPr>
                <w:bCs/>
                <w:kern w:val="36"/>
                <w:sz w:val="20"/>
                <w:szCs w:val="20"/>
              </w:rPr>
              <w:t>детей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14детей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74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13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20детей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271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</w:t>
            </w:r>
          </w:p>
        </w:tc>
      </w:tr>
      <w:tr w:rsidR="0073561B" w:rsidTr="0073561B">
        <w:tc>
          <w:tcPr>
            <w:tcW w:w="761" w:type="pct"/>
            <w:vMerge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202" w:type="pct"/>
            <w:vMerge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Низкий 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36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20</w:t>
            </w:r>
          </w:p>
        </w:tc>
        <w:tc>
          <w:tcPr>
            <w:tcW w:w="327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17</w:t>
            </w:r>
          </w:p>
        </w:tc>
        <w:tc>
          <w:tcPr>
            <w:tcW w:w="34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18</w:t>
            </w:r>
          </w:p>
        </w:tc>
      </w:tr>
      <w:tr w:rsidR="0073561B" w:rsidTr="0073561B">
        <w:tc>
          <w:tcPr>
            <w:tcW w:w="761" w:type="pct"/>
            <w:vMerge w:val="restar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16AB3">
              <w:rPr>
                <w:bCs/>
                <w:kern w:val="36"/>
                <w:sz w:val="20"/>
                <w:szCs w:val="20"/>
              </w:rPr>
              <w:t>Старшая группа «Полянка»</w:t>
            </w:r>
          </w:p>
        </w:tc>
        <w:tc>
          <w:tcPr>
            <w:tcW w:w="202" w:type="pct"/>
            <w:vMerge w:val="restar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Высокий 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3</w:t>
            </w:r>
          </w:p>
        </w:tc>
        <w:tc>
          <w:tcPr>
            <w:tcW w:w="274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</w:tr>
      <w:tr w:rsidR="0073561B" w:rsidTr="0073561B">
        <w:tc>
          <w:tcPr>
            <w:tcW w:w="761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Средний 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4</w:t>
            </w:r>
          </w:p>
        </w:tc>
        <w:tc>
          <w:tcPr>
            <w:tcW w:w="274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5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1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27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34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</w:tr>
      <w:tr w:rsidR="0073561B" w:rsidTr="0073561B">
        <w:tc>
          <w:tcPr>
            <w:tcW w:w="761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202" w:type="pct"/>
            <w:vMerge/>
          </w:tcPr>
          <w:p w:rsidR="0073561B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479" w:type="pct"/>
          </w:tcPr>
          <w:p w:rsidR="0073561B" w:rsidRPr="00B47461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B47461">
              <w:rPr>
                <w:bCs/>
                <w:kern w:val="36"/>
                <w:sz w:val="20"/>
                <w:szCs w:val="20"/>
              </w:rPr>
              <w:t xml:space="preserve">Низкий 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274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2</w:t>
            </w:r>
          </w:p>
        </w:tc>
        <w:tc>
          <w:tcPr>
            <w:tcW w:w="48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73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271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36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7</w:t>
            </w:r>
          </w:p>
        </w:tc>
        <w:tc>
          <w:tcPr>
            <w:tcW w:w="327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  <w:tc>
          <w:tcPr>
            <w:tcW w:w="340" w:type="pct"/>
          </w:tcPr>
          <w:p w:rsidR="0073561B" w:rsidRPr="00B16AB3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>
              <w:rPr>
                <w:bCs/>
                <w:kern w:val="36"/>
                <w:sz w:val="20"/>
                <w:szCs w:val="20"/>
              </w:rPr>
              <w:t>0</w:t>
            </w:r>
          </w:p>
        </w:tc>
      </w:tr>
    </w:tbl>
    <w:p w:rsidR="0073561B" w:rsidRDefault="0073561B" w:rsidP="0073561B">
      <w:pPr>
        <w:spacing w:before="100" w:beforeAutospacing="1" w:after="100" w:afterAutospacing="1"/>
        <w:jc w:val="center"/>
        <w:outlineLvl w:val="0"/>
        <w:rPr>
          <w:b/>
        </w:rPr>
      </w:pPr>
      <w:r w:rsidRPr="00A85E8D">
        <w:rPr>
          <w:b/>
          <w:bCs/>
          <w:kern w:val="36"/>
        </w:rPr>
        <w:t xml:space="preserve">Освоение программы по обучению </w:t>
      </w:r>
      <w:r w:rsidRPr="00A85E8D">
        <w:rPr>
          <w:b/>
        </w:rPr>
        <w:t>якутского  разговорного языка  в  старшей и подготовительной группа</w:t>
      </w:r>
      <w:r>
        <w:rPr>
          <w:b/>
        </w:rPr>
        <w:t>х.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73561B" w:rsidTr="0073561B">
        <w:tc>
          <w:tcPr>
            <w:tcW w:w="3369" w:type="dxa"/>
            <w:vMerge w:val="restart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85E8D">
              <w:rPr>
                <w:b/>
                <w:bCs/>
                <w:kern w:val="36"/>
                <w:sz w:val="20"/>
                <w:szCs w:val="20"/>
              </w:rPr>
              <w:t>Возрастная группа</w:t>
            </w:r>
          </w:p>
        </w:tc>
        <w:tc>
          <w:tcPr>
            <w:tcW w:w="6378" w:type="dxa"/>
            <w:gridSpan w:val="3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85E8D">
              <w:rPr>
                <w:b/>
                <w:bCs/>
                <w:kern w:val="36"/>
                <w:sz w:val="20"/>
                <w:szCs w:val="20"/>
              </w:rPr>
              <w:t>Уровень</w:t>
            </w:r>
          </w:p>
        </w:tc>
      </w:tr>
      <w:tr w:rsidR="0073561B" w:rsidTr="0073561B">
        <w:tc>
          <w:tcPr>
            <w:tcW w:w="3369" w:type="dxa"/>
            <w:vMerge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85E8D">
              <w:rPr>
                <w:b/>
                <w:bCs/>
                <w:kern w:val="36"/>
                <w:sz w:val="20"/>
                <w:szCs w:val="20"/>
              </w:rPr>
              <w:t xml:space="preserve">Высокий 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85E8D">
              <w:rPr>
                <w:b/>
                <w:bCs/>
                <w:kern w:val="36"/>
                <w:sz w:val="20"/>
                <w:szCs w:val="20"/>
              </w:rPr>
              <w:t xml:space="preserve">Средний 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A85E8D">
              <w:rPr>
                <w:b/>
                <w:bCs/>
                <w:kern w:val="36"/>
                <w:sz w:val="20"/>
                <w:szCs w:val="20"/>
              </w:rPr>
              <w:t xml:space="preserve">Низкий </w:t>
            </w:r>
          </w:p>
        </w:tc>
      </w:tr>
      <w:tr w:rsidR="0073561B" w:rsidRPr="00A85E8D" w:rsidTr="0073561B">
        <w:tc>
          <w:tcPr>
            <w:tcW w:w="3369" w:type="dxa"/>
          </w:tcPr>
          <w:p w:rsidR="0073561B" w:rsidRPr="00A85E8D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Подготовительная группа</w:t>
            </w:r>
          </w:p>
          <w:p w:rsidR="0073561B" w:rsidRPr="00A85E8D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 xml:space="preserve">«Солнышко» 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25%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57%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0</w:t>
            </w:r>
          </w:p>
        </w:tc>
      </w:tr>
      <w:tr w:rsidR="0073561B" w:rsidRPr="00A85E8D" w:rsidTr="0073561B">
        <w:tc>
          <w:tcPr>
            <w:tcW w:w="3369" w:type="dxa"/>
          </w:tcPr>
          <w:p w:rsidR="0073561B" w:rsidRPr="00A85E8D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Старшая группа «Радость»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13%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69%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18%</w:t>
            </w:r>
          </w:p>
        </w:tc>
      </w:tr>
      <w:tr w:rsidR="0073561B" w:rsidRPr="00A85E8D" w:rsidTr="0073561B">
        <w:tc>
          <w:tcPr>
            <w:tcW w:w="3369" w:type="dxa"/>
          </w:tcPr>
          <w:p w:rsidR="0073561B" w:rsidRPr="00A85E8D" w:rsidRDefault="0073561B" w:rsidP="0073561B">
            <w:pPr>
              <w:pStyle w:val="a3"/>
              <w:spacing w:before="100" w:beforeAutospacing="1" w:after="100" w:afterAutospacing="1"/>
              <w:ind w:left="0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Старшая группа «Полянка»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4%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58%</w:t>
            </w:r>
          </w:p>
        </w:tc>
        <w:tc>
          <w:tcPr>
            <w:tcW w:w="2126" w:type="dxa"/>
          </w:tcPr>
          <w:p w:rsidR="0073561B" w:rsidRPr="00A85E8D" w:rsidRDefault="0073561B" w:rsidP="0073561B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A85E8D">
              <w:rPr>
                <w:bCs/>
                <w:kern w:val="36"/>
                <w:sz w:val="20"/>
                <w:szCs w:val="20"/>
              </w:rPr>
              <w:t>38%</w:t>
            </w:r>
          </w:p>
        </w:tc>
      </w:tr>
    </w:tbl>
    <w:p w:rsidR="0073561B" w:rsidRDefault="0073561B" w:rsidP="0073561B">
      <w:pPr>
        <w:pStyle w:val="a5"/>
        <w:ind w:left="45"/>
        <w:jc w:val="both"/>
        <w:rPr>
          <w:b/>
        </w:rPr>
      </w:pPr>
    </w:p>
    <w:p w:rsidR="0073561B" w:rsidRDefault="0073561B" w:rsidP="0073561B">
      <w:pPr>
        <w:pStyle w:val="a5"/>
        <w:ind w:left="45" w:firstLine="663"/>
        <w:jc w:val="both"/>
      </w:pPr>
      <w:r w:rsidRPr="0044663C">
        <w:rPr>
          <w:b/>
        </w:rPr>
        <w:t>Вывод:</w:t>
      </w:r>
      <w:r w:rsidRPr="00867B47">
        <w:t xml:space="preserve">Изучение языка должно иметь целенаправленный характер, для овладения языком работа должна проводиться ежедневно в группе и за ее пределами. Знание традиций и </w:t>
      </w:r>
      <w:r w:rsidRPr="00867B47">
        <w:lastRenderedPageBreak/>
        <w:t xml:space="preserve">символики страны воспитывает ответственного гражданина. Для изучения разговорного языка необходимо привлекать родителей. </w:t>
      </w:r>
      <w:r>
        <w:t xml:space="preserve">ПДО </w:t>
      </w:r>
      <w:r w:rsidRPr="00867B47">
        <w:t>ТроевойСаргылане Викторовне  необходимо систематизировать  работу по  обучению  якутскому   языку  через  игровую  деятельность, работу  с  родителями. На  новый  учебный  год  планировать  открытые  занятия, чтобы  проследить  динамику, а  также  найти  более  перспективные  формы  проведения  занятий.</w:t>
      </w:r>
    </w:p>
    <w:p w:rsidR="0073561B" w:rsidRPr="00071925" w:rsidRDefault="0073561B" w:rsidP="00846C8F">
      <w:pPr>
        <w:pStyle w:val="a5"/>
        <w:ind w:left="45" w:firstLine="663"/>
        <w:jc w:val="both"/>
      </w:pPr>
    </w:p>
    <w:p w:rsidR="00846C8F" w:rsidRPr="00AE414A" w:rsidRDefault="00846C8F" w:rsidP="004C7E08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AE414A">
        <w:rPr>
          <w:b/>
          <w:bCs/>
          <w:kern w:val="36"/>
        </w:rPr>
        <w:t>Коррекционная работа с детьми.</w:t>
      </w:r>
    </w:p>
    <w:p w:rsidR="00846C8F" w:rsidRDefault="00846C8F" w:rsidP="00846C8F">
      <w:pPr>
        <w:pStyle w:val="a5"/>
        <w:ind w:left="360"/>
        <w:jc w:val="center"/>
        <w:rPr>
          <w:b/>
        </w:rPr>
      </w:pPr>
      <w:r w:rsidRPr="00556C71">
        <w:rPr>
          <w:b/>
        </w:rPr>
        <w:t xml:space="preserve">Коррекционная работа </w:t>
      </w:r>
      <w:r>
        <w:rPr>
          <w:b/>
        </w:rPr>
        <w:t xml:space="preserve"> логопеда </w:t>
      </w:r>
      <w:r w:rsidRPr="00556C71">
        <w:rPr>
          <w:b/>
        </w:rPr>
        <w:t>с детьми.</w:t>
      </w:r>
    </w:p>
    <w:p w:rsidR="00846C8F" w:rsidRPr="00556C71" w:rsidRDefault="00846C8F" w:rsidP="00846C8F">
      <w:pPr>
        <w:pStyle w:val="a5"/>
        <w:ind w:left="360"/>
        <w:jc w:val="center"/>
        <w:rPr>
          <w:b/>
        </w:rPr>
      </w:pPr>
    </w:p>
    <w:p w:rsidR="00846C8F" w:rsidRPr="005F3493" w:rsidRDefault="00846C8F" w:rsidP="00846C8F">
      <w:pPr>
        <w:ind w:firstLine="360"/>
        <w:jc w:val="both"/>
      </w:pPr>
      <w:r w:rsidRPr="005F3493">
        <w:t>Учитель – логопед Бубнова Вера Петровна работает «Рабочей программе учителя-логопеда по исправлению речевых нарушений у детей старшего дошкольного возраста в условиях логопедического пункта (по ФГОС)», составленной Бубновой Верой Петровной с учетом возрастных и индивидуальных особенностей детей, зачисленных на занятия. Программа была составлена с опорой на основную образовательную программу «От рождения до школы» под редакцией Н. Е. Вераксы, Т. С. Комаровой, М. А. Васильевой и по программе  «Воспитание и обучение детей дошкольного возраста с фонетико – фонематическим недоразвитием» Т.Б. Филичевой, Г.В. Чиркиной</w:t>
      </w:r>
    </w:p>
    <w:p w:rsidR="00846C8F" w:rsidRPr="00C22D8A" w:rsidRDefault="00846C8F" w:rsidP="00846C8F">
      <w:pPr>
        <w:pStyle w:val="a5"/>
        <w:ind w:firstLine="360"/>
        <w:jc w:val="both"/>
      </w:pPr>
      <w:r>
        <w:t>Всего обследовано за год  детей 112. Из них выявлено  с нарушениями речи – 53. Зачислено на коррекцию: 39 детей. Выпущено с чистой речью - 25, что составляет – 64%. Со значительным улучшением – 14 детей, что составляет – 36%.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90"/>
        <w:gridCol w:w="1114"/>
        <w:gridCol w:w="1576"/>
        <w:gridCol w:w="894"/>
        <w:gridCol w:w="1003"/>
        <w:gridCol w:w="831"/>
        <w:gridCol w:w="950"/>
        <w:gridCol w:w="1979"/>
      </w:tblGrid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Группа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Всего обследо-вано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Из них с нарушениями 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речи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ОНР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ФФНР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ФН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Дети с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ОВЗ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(ЗПР)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инвалиды</w:t>
            </w: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Подготовительная </w:t>
            </w:r>
          </w:p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«Солнышко»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37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6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</w:tr>
      <w:tr w:rsidR="00846C8F" w:rsidTr="00846C8F">
        <w:trPr>
          <w:trHeight w:val="451"/>
        </w:trPr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 xml:space="preserve"> Старшая «Полянка»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24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Старшая «Радость»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37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4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Средние и младшие гр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14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14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  <w:r w:rsidRPr="00772B89"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846C8F" w:rsidTr="00846C8F">
        <w:tc>
          <w:tcPr>
            <w:tcW w:w="1567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59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1630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976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67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24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023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846C8F" w:rsidRPr="00772B89" w:rsidRDefault="00846C8F" w:rsidP="00846C8F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772B89">
              <w:rPr>
                <w:b/>
                <w:sz w:val="20"/>
                <w:szCs w:val="20"/>
              </w:rPr>
              <w:t>2</w:t>
            </w:r>
          </w:p>
        </w:tc>
      </w:tr>
    </w:tbl>
    <w:p w:rsidR="00846C8F" w:rsidRDefault="00846C8F" w:rsidP="00846C8F">
      <w:pPr>
        <w:pStyle w:val="a5"/>
        <w:ind w:firstLine="360"/>
        <w:jc w:val="both"/>
      </w:pPr>
    </w:p>
    <w:p w:rsidR="00846C8F" w:rsidRDefault="00846C8F" w:rsidP="00846C8F">
      <w:pPr>
        <w:pStyle w:val="a5"/>
        <w:ind w:firstLine="360"/>
        <w:jc w:val="both"/>
      </w:pPr>
      <w:r>
        <w:t xml:space="preserve">Не охвачено логопедической помощью: </w:t>
      </w:r>
      <w:r w:rsidRPr="0039191C">
        <w:rPr>
          <w:b/>
        </w:rPr>
        <w:t>14 человек</w:t>
      </w:r>
      <w:r>
        <w:t>.</w:t>
      </w:r>
    </w:p>
    <w:p w:rsidR="00846C8F" w:rsidRDefault="00846C8F" w:rsidP="00846C8F">
      <w:pPr>
        <w:pStyle w:val="a5"/>
        <w:ind w:firstLine="360"/>
        <w:jc w:val="both"/>
      </w:pPr>
      <w:r w:rsidRPr="00E345C1">
        <w:rPr>
          <w:b/>
        </w:rPr>
        <w:t>Вывод:</w:t>
      </w:r>
      <w:r w:rsidRPr="00E345C1">
        <w:t xml:space="preserve"> Оказана консультативная и логопедическая помощь, к концу года у всех детей наблюдается положительная динамика. Практически все дети старались усваивать учебный материал, выполнять инструкции с первого раза, заниматься активно,  продуктивно и сконцентрировано. Речь стала более развернутой и чистой, с малым количеством аграмматизмов. Установлены доверительные отношения с родителями. Создана предметно-развивающая среда  в логопедическом кабинете.</w:t>
      </w:r>
    </w:p>
    <w:p w:rsidR="00846C8F" w:rsidRPr="00124741" w:rsidRDefault="00846C8F" w:rsidP="00846C8F">
      <w:pPr>
        <w:pStyle w:val="a5"/>
        <w:ind w:firstLine="360"/>
        <w:jc w:val="both"/>
      </w:pPr>
    </w:p>
    <w:p w:rsidR="00846C8F" w:rsidRDefault="00846C8F" w:rsidP="00846C8F">
      <w:pPr>
        <w:pStyle w:val="a5"/>
        <w:jc w:val="both"/>
      </w:pPr>
      <w:r w:rsidRPr="00556C71">
        <w:rPr>
          <w:b/>
        </w:rPr>
        <w:t xml:space="preserve">Коррекционная работа </w:t>
      </w:r>
      <w:r>
        <w:rPr>
          <w:b/>
        </w:rPr>
        <w:t xml:space="preserve"> педагога – психолога  </w:t>
      </w:r>
      <w:r w:rsidRPr="00556C71">
        <w:rPr>
          <w:b/>
        </w:rPr>
        <w:t>с детьми</w:t>
      </w:r>
      <w:r>
        <w:rPr>
          <w:b/>
        </w:rPr>
        <w:t>.</w:t>
      </w:r>
    </w:p>
    <w:p w:rsidR="00846C8F" w:rsidRPr="00E345C1" w:rsidRDefault="00846C8F" w:rsidP="00846C8F">
      <w:pPr>
        <w:pStyle w:val="a5"/>
        <w:jc w:val="both"/>
      </w:pPr>
      <w:r w:rsidRPr="00E345C1">
        <w:t>Педагог – психолог Ефимова Юлия Владимировна проводила коррекционные занятия согласно плана работы Психологической службы ДОУ. Корреция проводилась по программа</w:t>
      </w:r>
      <w:r>
        <w:t>м</w:t>
      </w:r>
      <w:r w:rsidRPr="00E345C1">
        <w:t xml:space="preserve">: </w:t>
      </w:r>
    </w:p>
    <w:p w:rsidR="00846C8F" w:rsidRPr="00E345C1" w:rsidRDefault="00846C8F" w:rsidP="00044A51">
      <w:pPr>
        <w:pStyle w:val="a5"/>
        <w:numPr>
          <w:ilvl w:val="0"/>
          <w:numId w:val="6"/>
        </w:numPr>
        <w:jc w:val="both"/>
      </w:pPr>
      <w:r w:rsidRPr="00E345C1">
        <w:t>Программа психолого – педагогических занятий для дошкольников 3-6 лет, автор Н.Ю. Курашева.</w:t>
      </w:r>
    </w:p>
    <w:p w:rsidR="00846C8F" w:rsidRPr="00E345C1" w:rsidRDefault="00846C8F" w:rsidP="00044A51">
      <w:pPr>
        <w:pStyle w:val="a5"/>
        <w:numPr>
          <w:ilvl w:val="0"/>
          <w:numId w:val="6"/>
        </w:numPr>
        <w:jc w:val="both"/>
      </w:pPr>
      <w:r w:rsidRPr="00E345C1">
        <w:t>Программа психолого – педагогических заня</w:t>
      </w:r>
      <w:r>
        <w:t>тий для дошкольников 6-7  лет «</w:t>
      </w:r>
      <w:r w:rsidRPr="00E345C1">
        <w:t>Приключения будущих первоклассников», автор Н.Ю. Курашева.</w:t>
      </w:r>
    </w:p>
    <w:p w:rsidR="00846C8F" w:rsidRDefault="00846C8F" w:rsidP="00044A51">
      <w:pPr>
        <w:pStyle w:val="a5"/>
        <w:numPr>
          <w:ilvl w:val="0"/>
          <w:numId w:val="6"/>
        </w:numPr>
        <w:jc w:val="both"/>
      </w:pPr>
      <w:r w:rsidRPr="00E345C1">
        <w:t>« Удивляюсь, злюсь, боюсь, хвастаюсь и радуюсь», автор С.В.Крюкова, Н.П. Слободяник.</w:t>
      </w:r>
    </w:p>
    <w:p w:rsidR="00846C8F" w:rsidRDefault="00846C8F" w:rsidP="00846C8F">
      <w:pPr>
        <w:pStyle w:val="a5"/>
        <w:ind w:left="720"/>
        <w:jc w:val="both"/>
      </w:pPr>
    </w:p>
    <w:p w:rsidR="0073561B" w:rsidRDefault="0073561B" w:rsidP="00846C8F">
      <w:pPr>
        <w:pStyle w:val="a5"/>
        <w:ind w:left="720"/>
        <w:jc w:val="both"/>
      </w:pPr>
    </w:p>
    <w:p w:rsidR="00846C8F" w:rsidRPr="00124741" w:rsidRDefault="00846C8F" w:rsidP="00846C8F">
      <w:pPr>
        <w:pStyle w:val="a5"/>
        <w:ind w:left="720"/>
        <w:jc w:val="center"/>
        <w:rPr>
          <w:b/>
        </w:rPr>
      </w:pPr>
      <w:r w:rsidRPr="00124741">
        <w:rPr>
          <w:b/>
        </w:rPr>
        <w:lastRenderedPageBreak/>
        <w:t>Статистический анализ реализации направлений деятельности педагога – психолога.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Общее количество обследуемых при индивидуальной и групповой диагностике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134 детей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bCs/>
                <w:sz w:val="22"/>
                <w:szCs w:val="22"/>
              </w:rPr>
              <w:t>Общее количество человек, посетивших индивидуальные  коррекционно-развивающие занятия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9 детей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bCs/>
                <w:sz w:val="22"/>
                <w:szCs w:val="22"/>
              </w:rPr>
            </w:pPr>
            <w:r w:rsidRPr="00191DFE">
              <w:rPr>
                <w:bCs/>
                <w:sz w:val="22"/>
                <w:szCs w:val="22"/>
              </w:rPr>
              <w:t xml:space="preserve">Общее количество человек, посетивших групповые коррекционно-развивающие занятия 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23 ребенка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bCs/>
                <w:sz w:val="22"/>
                <w:szCs w:val="22"/>
              </w:rPr>
              <w:t>Общее количество человек, посетивших индивидуальные и групповые консультации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13 детей</w:t>
            </w:r>
          </w:p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16 родителей</w:t>
            </w:r>
          </w:p>
        </w:tc>
      </w:tr>
      <w:tr w:rsidR="00846C8F" w:rsidRPr="00191DFE" w:rsidTr="00846C8F">
        <w:tc>
          <w:tcPr>
            <w:tcW w:w="7763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Общее количество человек, охваченных профилактическими и просветительскими мероприятиями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32 ребенка</w:t>
            </w:r>
          </w:p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180 родителей</w:t>
            </w:r>
          </w:p>
        </w:tc>
      </w:tr>
      <w:tr w:rsidR="00846C8F" w:rsidRPr="00191DFE" w:rsidTr="00846C8F">
        <w:tc>
          <w:tcPr>
            <w:tcW w:w="7763" w:type="dxa"/>
            <w:vAlign w:val="center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Количество проведенных семинаров, выступлений, лекций для педагогов</w:t>
            </w:r>
          </w:p>
        </w:tc>
        <w:tc>
          <w:tcPr>
            <w:tcW w:w="1808" w:type="dxa"/>
          </w:tcPr>
          <w:p w:rsidR="00846C8F" w:rsidRPr="00191DFE" w:rsidRDefault="00846C8F" w:rsidP="00846C8F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 w:rsidRPr="00191DFE">
              <w:rPr>
                <w:bCs/>
                <w:kern w:val="36"/>
              </w:rPr>
              <w:t>4</w:t>
            </w:r>
          </w:p>
        </w:tc>
      </w:tr>
    </w:tbl>
    <w:p w:rsidR="00846C8F" w:rsidRDefault="00846C8F" w:rsidP="00846C8F">
      <w:pPr>
        <w:pStyle w:val="a5"/>
        <w:ind w:left="720"/>
      </w:pPr>
    </w:p>
    <w:p w:rsidR="00846C8F" w:rsidRDefault="00846C8F" w:rsidP="00846C8F">
      <w:pPr>
        <w:pStyle w:val="a5"/>
        <w:ind w:left="720"/>
        <w:jc w:val="center"/>
        <w:rPr>
          <w:b/>
        </w:rPr>
      </w:pPr>
      <w:r w:rsidRPr="00682EA8">
        <w:rPr>
          <w:b/>
        </w:rPr>
        <w:t>Результаты адаптации детей к ДОУ</w:t>
      </w:r>
    </w:p>
    <w:p w:rsidR="00846C8F" w:rsidRPr="00682EA8" w:rsidRDefault="00846C8F" w:rsidP="00846C8F">
      <w:pPr>
        <w:pStyle w:val="a5"/>
        <w:ind w:left="720"/>
        <w:jc w:val="center"/>
        <w:rPr>
          <w:b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660"/>
        <w:gridCol w:w="2126"/>
        <w:gridCol w:w="2410"/>
        <w:gridCol w:w="2410"/>
      </w:tblGrid>
      <w:tr w:rsidR="00846C8F" w:rsidRPr="00191DFE" w:rsidTr="00846C8F">
        <w:tc>
          <w:tcPr>
            <w:tcW w:w="2660" w:type="dxa"/>
            <w:vMerge w:val="restart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Адаптация </w:t>
            </w:r>
          </w:p>
        </w:tc>
        <w:tc>
          <w:tcPr>
            <w:tcW w:w="6946" w:type="dxa"/>
            <w:gridSpan w:val="3"/>
          </w:tcPr>
          <w:p w:rsidR="00846C8F" w:rsidRPr="00191DFE" w:rsidRDefault="00846C8F" w:rsidP="00846C8F">
            <w:pPr>
              <w:pStyle w:val="a5"/>
              <w:jc w:val="center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2015-2016 учебный год</w:t>
            </w:r>
          </w:p>
        </w:tc>
      </w:tr>
      <w:tr w:rsidR="00846C8F" w:rsidRPr="00191DFE" w:rsidTr="00846C8F">
        <w:tc>
          <w:tcPr>
            <w:tcW w:w="2660" w:type="dxa"/>
            <w:vMerge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Группа «Сказка»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Группа «Умка»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Группа «Полянка»</w:t>
            </w:r>
          </w:p>
        </w:tc>
      </w:tr>
      <w:tr w:rsidR="00846C8F" w:rsidRPr="00191DFE" w:rsidTr="00846C8F">
        <w:tc>
          <w:tcPr>
            <w:tcW w:w="266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Благоприятная </w:t>
            </w: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46%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52%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50%</w:t>
            </w:r>
          </w:p>
        </w:tc>
      </w:tr>
      <w:tr w:rsidR="00846C8F" w:rsidRPr="00191DFE" w:rsidTr="00846C8F">
        <w:tc>
          <w:tcPr>
            <w:tcW w:w="266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Условно – благоприятная </w:t>
            </w: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40%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39%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32%</w:t>
            </w:r>
          </w:p>
        </w:tc>
      </w:tr>
      <w:tr w:rsidR="00846C8F" w:rsidRPr="00191DFE" w:rsidTr="00846C8F">
        <w:tc>
          <w:tcPr>
            <w:tcW w:w="266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 xml:space="preserve">Неблагоприятная </w:t>
            </w:r>
          </w:p>
        </w:tc>
        <w:tc>
          <w:tcPr>
            <w:tcW w:w="2126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14%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9%</w:t>
            </w:r>
          </w:p>
        </w:tc>
        <w:tc>
          <w:tcPr>
            <w:tcW w:w="2410" w:type="dxa"/>
          </w:tcPr>
          <w:p w:rsidR="00846C8F" w:rsidRPr="00191DFE" w:rsidRDefault="00846C8F" w:rsidP="00846C8F">
            <w:pPr>
              <w:pStyle w:val="a5"/>
              <w:rPr>
                <w:sz w:val="22"/>
                <w:szCs w:val="22"/>
              </w:rPr>
            </w:pPr>
            <w:r w:rsidRPr="00191DFE">
              <w:rPr>
                <w:sz w:val="22"/>
                <w:szCs w:val="22"/>
              </w:rPr>
              <w:t>18%</w:t>
            </w:r>
          </w:p>
        </w:tc>
      </w:tr>
    </w:tbl>
    <w:p w:rsidR="00846C8F" w:rsidRPr="00191DFE" w:rsidRDefault="00846C8F" w:rsidP="00846C8F">
      <w:pPr>
        <w:pStyle w:val="a5"/>
        <w:rPr>
          <w:sz w:val="22"/>
          <w:szCs w:val="22"/>
        </w:rPr>
      </w:pPr>
    </w:p>
    <w:p w:rsidR="00846C8F" w:rsidRPr="00557035" w:rsidRDefault="00846C8F" w:rsidP="00846C8F">
      <w:pPr>
        <w:pStyle w:val="a5"/>
      </w:pPr>
      <w:r w:rsidRPr="0081658A">
        <w:rPr>
          <w:b/>
        </w:rPr>
        <w:t xml:space="preserve">Вывод: </w:t>
      </w:r>
      <w:r w:rsidRPr="007B5DD1">
        <w:t>Проводя анализ результатов, можно заключить, что работа прошла успешно, так как наблюдается значительное улучшение показателей эм</w:t>
      </w:r>
      <w:r>
        <w:t>оционального благополучия детей. С детьми, которые очень трудно адаптируются к ДОУ проводится индивидуальная работа воспитателя, педагога – психолога и родителей.</w:t>
      </w:r>
    </w:p>
    <w:p w:rsidR="00846C8F" w:rsidRPr="0081658A" w:rsidRDefault="00846C8F" w:rsidP="004C7E08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</w:rPr>
      </w:pPr>
      <w:r w:rsidRPr="00DA6F9B">
        <w:rPr>
          <w:b/>
          <w:bCs/>
          <w:iCs/>
        </w:rPr>
        <w:t>Результаты повышения профессионального мастерства педагогов.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В ДОУ по состоянию на 01.06.2016 года работает 23 педагог</w:t>
      </w:r>
      <w:r>
        <w:t>а</w:t>
      </w:r>
      <w:r w:rsidRPr="00081758">
        <w:t>. Из них имеют высшую категорию  – 9  ( 39 %)</w:t>
      </w:r>
      <w:r>
        <w:t xml:space="preserve"> педагогов</w:t>
      </w:r>
      <w:r w:rsidRPr="00081758">
        <w:t xml:space="preserve">, первую квалификационную категорию – 9 ( 39%)  педагогов,  СЗД – 3 ( 13%), без категории – 2 ( 9%) педагога. 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 xml:space="preserve">Аттестацию в 2015 – 2016 уч.году  прошли  9  педагогов: </w:t>
      </w:r>
    </w:p>
    <w:p w:rsidR="00846C8F" w:rsidRPr="00081758" w:rsidRDefault="00846C8F" w:rsidP="00044A51">
      <w:pPr>
        <w:pStyle w:val="a5"/>
        <w:numPr>
          <w:ilvl w:val="0"/>
          <w:numId w:val="4"/>
        </w:numPr>
        <w:jc w:val="both"/>
      </w:pPr>
      <w:r w:rsidRPr="00081758">
        <w:t>СЗД -  1 педагог ( Кирова Т.Г, воспитатель);</w:t>
      </w:r>
    </w:p>
    <w:p w:rsidR="00846C8F" w:rsidRPr="00081758" w:rsidRDefault="00846C8F" w:rsidP="00044A51">
      <w:pPr>
        <w:pStyle w:val="a5"/>
        <w:numPr>
          <w:ilvl w:val="0"/>
          <w:numId w:val="4"/>
        </w:numPr>
        <w:jc w:val="both"/>
      </w:pPr>
      <w:r w:rsidRPr="00081758">
        <w:t xml:space="preserve">1 категория – 6  педагогов ( Богданова Р.В, воспитатель; Васильева У.З, воспитатель, Ефимова Ю.В, педагог- психолог, Оконешникова Н.Д, воспитатель; Шадрина С.И, воспитатель, Сантаева Ю.С, воспитатель) </w:t>
      </w:r>
    </w:p>
    <w:p w:rsidR="00846C8F" w:rsidRPr="00081758" w:rsidRDefault="00846C8F" w:rsidP="00044A51">
      <w:pPr>
        <w:pStyle w:val="a5"/>
        <w:numPr>
          <w:ilvl w:val="0"/>
          <w:numId w:val="4"/>
        </w:numPr>
        <w:jc w:val="both"/>
      </w:pPr>
      <w:r w:rsidRPr="00081758">
        <w:t xml:space="preserve">Высшая - 2 педагога ( Бубнова В.П, учитель – логопед; Сыромятникова Л.Е, ПДО по хореографии) 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Обучаются в ВУЗ –  3 педагога ( Левадная Т.С, муз.руководитель, Кирова Т.Г, воспитатель, Григорьева И.А, воспитатель) .</w:t>
      </w:r>
    </w:p>
    <w:p w:rsidR="00846C8F" w:rsidRPr="00081758" w:rsidRDefault="00846C8F" w:rsidP="00846C8F">
      <w:pPr>
        <w:pStyle w:val="a5"/>
        <w:ind w:firstLine="360"/>
        <w:jc w:val="both"/>
      </w:pPr>
      <w:r>
        <w:t xml:space="preserve">Продолжает обучение в </w:t>
      </w:r>
      <w:r w:rsidRPr="00081758">
        <w:t xml:space="preserve"> СВФУ ПИ, специальность 13001 общая педагогика, история педагогики и образования, аспирантка ЕфимоваЮ.В, педагог-психолог.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Прошли  профессиональную  переподготовку  «Менеджмент в образовании» - 2 педагога ( Аркадьева И.В, ст.воспитатель, Острельгина П.В, заведующая ДОУ) .</w:t>
      </w:r>
    </w:p>
    <w:p w:rsidR="00846C8F" w:rsidRPr="00081758" w:rsidRDefault="00846C8F" w:rsidP="00846C8F">
      <w:pPr>
        <w:pStyle w:val="a5"/>
        <w:ind w:firstLine="360"/>
        <w:jc w:val="both"/>
      </w:pPr>
      <w:r w:rsidRPr="00081758">
        <w:t>Проводимая в ДОУ работа по повышению квалификации способствует росту профессионального мастерства, уровню интеллектуального потенциала педагогов. Педагоги постоянно находятся в творческом поиске.</w:t>
      </w:r>
    </w:p>
    <w:p w:rsidR="00846C8F" w:rsidRPr="0073561B" w:rsidRDefault="00846C8F" w:rsidP="0073561B">
      <w:pPr>
        <w:jc w:val="both"/>
        <w:rPr>
          <w:bCs/>
        </w:rPr>
      </w:pPr>
      <w:r w:rsidRPr="00120346">
        <w:t xml:space="preserve"> В 2015 – 2016 учебном году  педагоги прошли обучение на проблемных и фундаментальных курсах п</w:t>
      </w:r>
      <w:r w:rsidR="00191DFE">
        <w:t>овышения квалификации. На фундаментальных курсах обучено 4 педагога, на проблемных курсах 10 педагогов.</w:t>
      </w:r>
    </w:p>
    <w:p w:rsidR="004C7E08" w:rsidRDefault="004C7E08" w:rsidP="0073561B">
      <w:pPr>
        <w:pStyle w:val="a5"/>
        <w:jc w:val="center"/>
        <w:rPr>
          <w:b/>
        </w:rPr>
      </w:pPr>
    </w:p>
    <w:p w:rsidR="004C7E08" w:rsidRDefault="004C7E08" w:rsidP="0073561B">
      <w:pPr>
        <w:pStyle w:val="a5"/>
        <w:jc w:val="center"/>
        <w:rPr>
          <w:b/>
        </w:rPr>
      </w:pPr>
    </w:p>
    <w:p w:rsidR="00846C8F" w:rsidRDefault="00846C8F" w:rsidP="0073561B">
      <w:pPr>
        <w:pStyle w:val="a5"/>
        <w:jc w:val="center"/>
        <w:rPr>
          <w:b/>
        </w:rPr>
      </w:pPr>
      <w:r w:rsidRPr="00DA18CE">
        <w:rPr>
          <w:b/>
        </w:rPr>
        <w:lastRenderedPageBreak/>
        <w:t>Участие педагогов  МБДОУ</w:t>
      </w:r>
      <w:r w:rsidR="004C7E08">
        <w:rPr>
          <w:b/>
        </w:rPr>
        <w:t xml:space="preserve"> </w:t>
      </w:r>
      <w:bookmarkStart w:id="0" w:name="_GoBack"/>
      <w:bookmarkEnd w:id="0"/>
      <w:r w:rsidRPr="00DA18CE">
        <w:rPr>
          <w:b/>
        </w:rPr>
        <w:t>в научно-методических и практических мероприятиях</w:t>
      </w:r>
      <w:r>
        <w:rPr>
          <w:b/>
        </w:rPr>
        <w:t>.</w:t>
      </w:r>
    </w:p>
    <w:p w:rsidR="0073561B" w:rsidRDefault="0073561B" w:rsidP="00846C8F">
      <w:pPr>
        <w:pStyle w:val="a5"/>
        <w:jc w:val="right"/>
        <w:rPr>
          <w:i/>
        </w:rPr>
      </w:pPr>
    </w:p>
    <w:p w:rsidR="00846C8F" w:rsidRPr="00557035" w:rsidRDefault="00191DFE" w:rsidP="00846C8F">
      <w:pPr>
        <w:pStyle w:val="a5"/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W w:w="9731" w:type="dxa"/>
        <w:jc w:val="center"/>
        <w:tblInd w:w="2291" w:type="dxa"/>
        <w:tblLayout w:type="fixed"/>
        <w:tblLook w:val="04A0" w:firstRow="1" w:lastRow="0" w:firstColumn="1" w:lastColumn="0" w:noHBand="0" w:noVBand="1"/>
      </w:tblPr>
      <w:tblGrid>
        <w:gridCol w:w="2630"/>
        <w:gridCol w:w="1663"/>
        <w:gridCol w:w="3969"/>
        <w:gridCol w:w="1469"/>
      </w:tblGrid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Опыт работы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Кем реализован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Где представлен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Дата представления опыта работы, результат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color w:val="000000"/>
                <w:sz w:val="20"/>
                <w:szCs w:val="20"/>
              </w:rPr>
              <w:t>Проект «Развитие речи посредством сказок»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Кирова Т.Г,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color w:val="000000"/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 Городской </w:t>
            </w:r>
            <w:r w:rsidRPr="00DA18CE">
              <w:rPr>
                <w:color w:val="000000"/>
                <w:sz w:val="20"/>
                <w:szCs w:val="20"/>
              </w:rPr>
              <w:t>фестиваль  молодых педагогов дошкольных образовательных организаций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color w:val="000000"/>
                <w:sz w:val="20"/>
                <w:szCs w:val="20"/>
              </w:rPr>
              <w:t>«Педагогический олимп»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01.12.2015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Сертификат участника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Занятие «Игра – инсценировка» по сказке «Репка»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Богданова Р.В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XXII</w:t>
            </w:r>
            <w:r w:rsidRPr="00DA18CE">
              <w:rPr>
                <w:sz w:val="20"/>
                <w:szCs w:val="20"/>
              </w:rPr>
              <w:t xml:space="preserve"> Всероссийский конкурс «Талантоха»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Номинация: Творческие работы и методические разработки»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Декабрь 2015, 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Дипломант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НОД « Волшебный сундучок»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Сантаева Ю.С,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XXII</w:t>
            </w:r>
            <w:r w:rsidRPr="00DA18CE">
              <w:rPr>
                <w:sz w:val="20"/>
                <w:szCs w:val="20"/>
              </w:rPr>
              <w:t xml:space="preserve"> Всероссийский конкурс «Талантоха»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Номинация: Творческие работы и методические разработки»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Декабрь 2015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Лауреат 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« Особенности работы воспитателя в  период адаптации детей к детскому саду»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Шадрина С.И,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XXII</w:t>
            </w:r>
            <w:r w:rsidRPr="00DA18CE">
              <w:rPr>
                <w:sz w:val="20"/>
                <w:szCs w:val="20"/>
              </w:rPr>
              <w:t xml:space="preserve"> Всероссийский конкурс «Талантоха»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Номинация: Творческие работы и методические разработки»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Декабрь 2015,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 Дипломант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« Обезьянка – символ года»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Соловьева С.Л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Неустроева Н.А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Республиканский детский журнал  «Колокольчик»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Декабрь 2015 г,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Победитель в номинации «Лучшая коллективная работа»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Модель образовательного процесса ДОО с учетом введения ФГОС ДО.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Аркадьева И.В, старший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Городской конкурс « Старший воспитатель, как профессионал своего дела»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26.01.2016, 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I</w:t>
            </w:r>
            <w:r w:rsidRPr="00DA18CE">
              <w:rPr>
                <w:sz w:val="20"/>
                <w:szCs w:val="20"/>
              </w:rPr>
              <w:t xml:space="preserve"> место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 xml:space="preserve">Педагогическое эссе « Я – современный педагог»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Шадрина С.И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Всероссийский творческий конкурс «Время знаний»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191DFE" w:rsidP="00846C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</w:t>
            </w:r>
            <w:r w:rsidR="00846C8F" w:rsidRPr="00DA18CE">
              <w:rPr>
                <w:sz w:val="20"/>
                <w:szCs w:val="20"/>
              </w:rPr>
              <w:t>16 г,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  <w:lang w:val="en-US"/>
              </w:rPr>
              <w:t>I</w:t>
            </w:r>
            <w:r w:rsidRPr="00DA18CE">
              <w:rPr>
                <w:sz w:val="20"/>
                <w:szCs w:val="20"/>
              </w:rPr>
              <w:t xml:space="preserve"> место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Аллея здоровья «Использование здоровьесберегающих технологий в ДОУ»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Васильева У.З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Оконешникова Н.Д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Форум работников образования города Якутска «Профессиональный стандарт педагога», педагогическая выставка  «Город трудовых свершений»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29.02.2016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Сертификат участника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« Профстандарт как фактор изменений в профессиональной деятельности педагога»,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Аркадьева И.В, старший воспитатель,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Бубнова В.П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учитель - логопед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Круглый стол «Внедрение стандарта профессиональной деятельности педагога дошкольного образования» в рамках городского форума педагогов «Профессиональный стандарт педагога».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02.03.2016 Сертификат участника</w:t>
            </w:r>
          </w:p>
        </w:tc>
      </w:tr>
      <w:tr w:rsidR="00846C8F" w:rsidRPr="00DA18CE" w:rsidTr="00191DFE">
        <w:trPr>
          <w:trHeight w:val="69"/>
          <w:jc w:val="center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Совместный проект с республиканскими журналами «Колокольчик», «Чуораанчык» «Колокола Памяти»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Аркадьева И.В, старший воспитатель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Самойлова Н.Р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Фазульянова Н.Ю,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Фестиваль «Колокола памяти» среди воспитанников ДОУ Октябрьского округа г.Якутска.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04.05.2016</w:t>
            </w:r>
          </w:p>
          <w:p w:rsidR="00846C8F" w:rsidRPr="00DA18CE" w:rsidRDefault="00846C8F" w:rsidP="00846C8F">
            <w:pPr>
              <w:pStyle w:val="a5"/>
              <w:rPr>
                <w:sz w:val="20"/>
                <w:szCs w:val="20"/>
              </w:rPr>
            </w:pPr>
            <w:r w:rsidRPr="00DA18CE">
              <w:rPr>
                <w:sz w:val="20"/>
                <w:szCs w:val="20"/>
              </w:rPr>
              <w:t>Благодарственное письмо</w:t>
            </w:r>
          </w:p>
        </w:tc>
      </w:tr>
    </w:tbl>
    <w:p w:rsidR="00846C8F" w:rsidRDefault="00846C8F" w:rsidP="00846C8F">
      <w:pPr>
        <w:pStyle w:val="a5"/>
        <w:rPr>
          <w:b/>
        </w:rPr>
      </w:pPr>
    </w:p>
    <w:p w:rsidR="00846C8F" w:rsidRDefault="00846C8F" w:rsidP="00846C8F">
      <w:pPr>
        <w:pStyle w:val="a5"/>
        <w:jc w:val="center"/>
        <w:rPr>
          <w:b/>
        </w:rPr>
      </w:pPr>
      <w:r w:rsidRPr="00B62843">
        <w:rPr>
          <w:b/>
        </w:rPr>
        <w:t>Статьи педагогов</w:t>
      </w:r>
      <w:r>
        <w:rPr>
          <w:b/>
        </w:rPr>
        <w:t xml:space="preserve"> по распространению педагогического опыта.</w:t>
      </w:r>
    </w:p>
    <w:p w:rsidR="00846C8F" w:rsidRPr="00557035" w:rsidRDefault="00191DFE" w:rsidP="00846C8F">
      <w:pPr>
        <w:pStyle w:val="a5"/>
        <w:jc w:val="right"/>
        <w:rPr>
          <w:i/>
        </w:rPr>
      </w:pPr>
      <w:r>
        <w:rPr>
          <w:i/>
        </w:rPr>
        <w:t xml:space="preserve"> Таблица </w:t>
      </w:r>
    </w:p>
    <w:tbl>
      <w:tblPr>
        <w:tblStyle w:val="a8"/>
        <w:tblW w:w="9781" w:type="dxa"/>
        <w:tblInd w:w="-34" w:type="dxa"/>
        <w:tblLook w:val="04A0" w:firstRow="1" w:lastRow="0" w:firstColumn="1" w:lastColumn="0" w:noHBand="0" w:noVBand="1"/>
      </w:tblPr>
      <w:tblGrid>
        <w:gridCol w:w="993"/>
        <w:gridCol w:w="3260"/>
        <w:gridCol w:w="1843"/>
        <w:gridCol w:w="3685"/>
      </w:tblGrid>
      <w:tr w:rsidR="00846C8F" w:rsidRPr="00B62843" w:rsidTr="00191DFE">
        <w:tc>
          <w:tcPr>
            <w:tcW w:w="99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 xml:space="preserve">Автор 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Печатное издание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Статья « Творчество П.Н.Тобурокова в воспитании детей дошкольного возраста»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Богданова Р.В, воспитатель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 xml:space="preserve">Столичное образование № 8» 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Статья « Якутские настольные игры как средство воспитания у детей дошкольного возраста нравственно – патриотических чувств.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Сантаева Ю.С, воспитатель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>Столичное образование № 8»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 xml:space="preserve">Статья « Основы безопасности </w:t>
            </w:r>
            <w:r w:rsidRPr="003C7FAA">
              <w:rPr>
                <w:sz w:val="20"/>
                <w:szCs w:val="20"/>
              </w:rPr>
              <w:lastRenderedPageBreak/>
              <w:t>жизнедеятельности детей дошкольного возраста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lastRenderedPageBreak/>
              <w:t>Ефимова Ю.В,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lastRenderedPageBreak/>
              <w:t>Педагог- психолог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lastRenderedPageBreak/>
              <w:t>Инфо</w:t>
            </w:r>
            <w:r>
              <w:rPr>
                <w:sz w:val="20"/>
                <w:szCs w:val="20"/>
              </w:rPr>
              <w:t xml:space="preserve">рмационно методический журнал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3C7FAA">
              <w:rPr>
                <w:sz w:val="20"/>
                <w:szCs w:val="20"/>
              </w:rPr>
              <w:t>Столичное образование № 8»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Праздник « Люблю Якутию мою!»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Троева С.В,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ПДО по якут.языку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 xml:space="preserve">Бубнова В.П, учитель – логопед 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Инфо</w:t>
            </w:r>
            <w:r>
              <w:rPr>
                <w:sz w:val="20"/>
                <w:szCs w:val="20"/>
              </w:rPr>
              <w:t>рмационно методический журнал «</w:t>
            </w:r>
            <w:r w:rsidRPr="003C7FAA">
              <w:rPr>
                <w:sz w:val="20"/>
                <w:szCs w:val="20"/>
              </w:rPr>
              <w:t>Столичное образование № 9»</w:t>
            </w:r>
          </w:p>
        </w:tc>
      </w:tr>
      <w:tr w:rsidR="00846C8F" w:rsidRPr="00B62843" w:rsidTr="00191DFE">
        <w:tc>
          <w:tcPr>
            <w:tcW w:w="993" w:type="dxa"/>
          </w:tcPr>
          <w:p w:rsidR="00846C8F" w:rsidRPr="003C7FAA" w:rsidRDefault="00846C8F" w:rsidP="00044A51">
            <w:pPr>
              <w:pStyle w:val="a5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Статья « Педагогическая модель обеспечения безопасности жизнедеятельности детей дошкольного возраста на основе взаимодействия ДОУ и семьи» </w:t>
            </w:r>
          </w:p>
        </w:tc>
        <w:tc>
          <w:tcPr>
            <w:tcW w:w="1843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Ефимова Ю.В,</w:t>
            </w:r>
          </w:p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 w:rsidRPr="003C7FAA"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3685" w:type="dxa"/>
          </w:tcPr>
          <w:p w:rsidR="00846C8F" w:rsidRPr="003C7FAA" w:rsidRDefault="00846C8F" w:rsidP="00846C8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«Мир науки, культуры, образования № 1»</w:t>
            </w:r>
          </w:p>
        </w:tc>
      </w:tr>
    </w:tbl>
    <w:p w:rsidR="00846C8F" w:rsidRPr="00965448" w:rsidRDefault="00846C8F" w:rsidP="00846C8F">
      <w:pPr>
        <w:rPr>
          <w:b/>
        </w:rPr>
      </w:pPr>
    </w:p>
    <w:p w:rsidR="00846C8F" w:rsidRPr="00557035" w:rsidRDefault="0073561B" w:rsidP="00846C8F">
      <w:pPr>
        <w:pStyle w:val="a5"/>
        <w:rPr>
          <w:b/>
        </w:rPr>
      </w:pPr>
      <w:r>
        <w:rPr>
          <w:b/>
        </w:rPr>
        <w:tab/>
      </w:r>
      <w:r w:rsidR="00846C8F" w:rsidRPr="00B15C38">
        <w:rPr>
          <w:b/>
        </w:rPr>
        <w:t xml:space="preserve">Вывод: </w:t>
      </w:r>
      <w:r w:rsidR="00846C8F">
        <w:t>Характеристика кадрового ресурса показывает, что большее количество педагогов имеет высшее образование и первую, высшую квалификационные категории, что позволяет обеспечивать  качественное осуществление образовательной деятельности в детском саду.</w:t>
      </w:r>
    </w:p>
    <w:p w:rsidR="00846C8F" w:rsidRPr="00B15C38" w:rsidRDefault="00846C8F" w:rsidP="004C7E08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iCs/>
        </w:rPr>
        <w:t>В</w:t>
      </w:r>
      <w:r w:rsidRPr="00B15C38">
        <w:rPr>
          <w:b/>
          <w:bCs/>
          <w:iCs/>
        </w:rPr>
        <w:t>заимодействие с родителями воспитанников</w:t>
      </w:r>
    </w:p>
    <w:p w:rsidR="00846C8F" w:rsidRDefault="00846C8F" w:rsidP="00846C8F">
      <w:pPr>
        <w:pStyle w:val="a5"/>
        <w:ind w:firstLine="360"/>
        <w:jc w:val="both"/>
      </w:pPr>
      <w:r w:rsidRPr="00002893">
        <w:t xml:space="preserve">В начале учебного года был составлен </w:t>
      </w:r>
      <w:r w:rsidRPr="00002893">
        <w:rPr>
          <w:b/>
          <w:bCs/>
        </w:rPr>
        <w:t>план работы с родителями</w:t>
      </w:r>
      <w:r w:rsidRPr="00002893">
        <w:t xml:space="preserve">. В нём наметили мероприятия различного характера: информационного, познавательного, ознакомительного и просветительского. Одним из наиболее важных моментов в работе с родителями - ежедневное информирование их о том, как ребёнок провёл день, чему научился. Ежедневно воспитатели проводят индивидуальные беседы с родителями. Активно привлекаются родители в воспитательно-образовательный процесс учреждения: мероприятия, выставки, конкурсы. </w:t>
      </w:r>
    </w:p>
    <w:p w:rsidR="00846C8F" w:rsidRDefault="00846C8F" w:rsidP="00846C8F">
      <w:pPr>
        <w:pStyle w:val="a5"/>
        <w:ind w:firstLine="708"/>
        <w:jc w:val="both"/>
      </w:pPr>
      <w:r w:rsidRPr="00002893">
        <w:t>Интересно</w:t>
      </w:r>
      <w:r>
        <w:t xml:space="preserve"> прошли совместные мероприятия с родителями «День открытых дверей»,    «Юный чтец», « Спортивные соревнования с мамами</w:t>
      </w:r>
      <w:r w:rsidRPr="00002893">
        <w:t>»</w:t>
      </w:r>
      <w:r>
        <w:t>, проекты «Чудо с грядки», « Колокола Памяти», « Спорт в нашей семье» , « Обезьянка – символ года» и т.д.</w:t>
      </w:r>
      <w:r w:rsidRPr="00002893">
        <w:t xml:space="preserve"> Наиболее активными были родители </w:t>
      </w:r>
      <w:r>
        <w:t xml:space="preserve">воспитанников средней группы «Звездочка»  (воспитатели Живова Т.И, Васильева У.З),  2 младшей группы «Сказка»  ( воспитатели Соловьева С.Л, Неустроева Н.А) </w:t>
      </w:r>
      <w:r w:rsidRPr="00002893">
        <w:t xml:space="preserve"> Также проводились консультации, анкетирование, наглядные формы работы (стенды, тематические выставки, папки-передвижки)</w:t>
      </w:r>
    </w:p>
    <w:p w:rsidR="00846C8F" w:rsidRPr="007169C2" w:rsidRDefault="00846C8F" w:rsidP="00846C8F">
      <w:pPr>
        <w:pStyle w:val="a5"/>
        <w:ind w:firstLine="708"/>
        <w:jc w:val="both"/>
      </w:pPr>
      <w:r w:rsidRPr="007169C2">
        <w:t xml:space="preserve">В рамках  организации дошкольного образования, в нашем учреждении организована работа консультативного пункта для родителей (законных представителей) детей (не воспитывающихся в детском саду), воспитывающихся в условиях семьи. </w:t>
      </w:r>
      <w:r w:rsidRPr="007169C2">
        <w:br/>
        <w:t>Для родителей консультативного пункта в течение учебного года специалистами</w:t>
      </w:r>
      <w:r>
        <w:t xml:space="preserve"> (Бубновой В.П, Ефимовой Ю.В, Березовской Л.В) </w:t>
      </w:r>
      <w:r w:rsidRPr="007169C2">
        <w:t xml:space="preserve"> проводились индивидуальные консультации по  вопросам</w:t>
      </w:r>
      <w:r>
        <w:t xml:space="preserve"> оздоровления, </w:t>
      </w:r>
      <w:r w:rsidRPr="007169C2">
        <w:t xml:space="preserve">  воспитания  и  развития  детей</w:t>
      </w:r>
      <w:r>
        <w:t>.</w:t>
      </w:r>
    </w:p>
    <w:p w:rsidR="00846C8F" w:rsidRDefault="00846C8F" w:rsidP="00846C8F">
      <w:pPr>
        <w:ind w:firstLine="709"/>
        <w:jc w:val="both"/>
      </w:pPr>
      <w:r>
        <w:t>С целью выявления уровня</w:t>
      </w:r>
      <w:r w:rsidRPr="004162E4">
        <w:t xml:space="preserve"> удовлетворенности</w:t>
      </w:r>
      <w:r>
        <w:t xml:space="preserve"> родителей </w:t>
      </w:r>
      <w:r w:rsidRPr="004162E4">
        <w:t xml:space="preserve"> работой образовательного учреждения </w:t>
      </w:r>
      <w:r>
        <w:t>проведено анкетирование в конце учебного года. Данные представлены в таблице № 13. В анкетировании приняло участие 152 респондента.</w:t>
      </w:r>
    </w:p>
    <w:p w:rsidR="00846C8F" w:rsidRPr="00557035" w:rsidRDefault="00AE1B22" w:rsidP="00846C8F">
      <w:pPr>
        <w:jc w:val="right"/>
        <w:rPr>
          <w:i/>
        </w:rPr>
      </w:pPr>
      <w:r>
        <w:rPr>
          <w:i/>
        </w:rPr>
        <w:t xml:space="preserve">Таблица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1134"/>
        <w:gridCol w:w="1276"/>
        <w:gridCol w:w="1383"/>
      </w:tblGrid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Да 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Нет 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Не знаю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Группу, в которой находится наш ребенок, можно назвать дружной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145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95%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1%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5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среде своих сверстников наш ребенок чувствует себя комфортно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149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3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2%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Педагоги проявляют доброжелательное отношение к нашему ребенку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96%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Вы испытываете  чувство взаимопонимания в контактах с администрацией и воспитателями.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93%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1%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8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6%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группе хорошие воспитатели.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148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97%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4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3%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Педагоги справедливо оценивают достижения нашего </w:t>
            </w:r>
            <w:r w:rsidRPr="00557035">
              <w:lastRenderedPageBreak/>
              <w:t>ребенка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lastRenderedPageBreak/>
              <w:t>140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lastRenderedPageBreak/>
              <w:t>92%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lastRenderedPageBreak/>
              <w:t>2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10 чел.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lastRenderedPageBreak/>
              <w:t>В ДОУ проводятся мероприятия, которые полезны и интересны нашему ребенку.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150 чел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98,6%.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1,4%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ДОУ работаю различные кружки, клубы, секции, где может заниматься наш ребенок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150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98,6%.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2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1,4%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В ДОУ заботятся о физическом развитии и здоровье нашего ребенка.</w:t>
            </w:r>
          </w:p>
          <w:p w:rsidR="00846C8F" w:rsidRPr="00557035" w:rsidRDefault="00846C8F" w:rsidP="00846C8F">
            <w:pPr>
              <w:jc w:val="both"/>
            </w:pP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146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96%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>6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4%</w:t>
            </w:r>
          </w:p>
        </w:tc>
      </w:tr>
      <w:tr w:rsidR="00846C8F" w:rsidRPr="00557035" w:rsidTr="00846C8F">
        <w:tc>
          <w:tcPr>
            <w:tcW w:w="5670" w:type="dxa"/>
          </w:tcPr>
          <w:p w:rsidR="00846C8F" w:rsidRPr="00557035" w:rsidRDefault="00846C8F" w:rsidP="00846C8F">
            <w:pPr>
              <w:jc w:val="both"/>
            </w:pPr>
            <w:r w:rsidRPr="00557035">
              <w:t>Администрация и воспитатели создают условия для проявления и развития способностей нашего ребенка.</w:t>
            </w:r>
          </w:p>
        </w:tc>
        <w:tc>
          <w:tcPr>
            <w:tcW w:w="1134" w:type="dxa"/>
          </w:tcPr>
          <w:p w:rsidR="00846C8F" w:rsidRPr="00557035" w:rsidRDefault="00846C8F" w:rsidP="00846C8F">
            <w:pPr>
              <w:jc w:val="both"/>
            </w:pPr>
            <w:r w:rsidRPr="00557035">
              <w:t>150 чел.</w:t>
            </w:r>
          </w:p>
          <w:p w:rsidR="00846C8F" w:rsidRPr="00557035" w:rsidRDefault="00846C8F" w:rsidP="00846C8F">
            <w:pPr>
              <w:jc w:val="both"/>
            </w:pPr>
            <w:r w:rsidRPr="00557035">
              <w:t>98,6%.</w:t>
            </w:r>
          </w:p>
        </w:tc>
        <w:tc>
          <w:tcPr>
            <w:tcW w:w="1276" w:type="dxa"/>
          </w:tcPr>
          <w:p w:rsidR="00846C8F" w:rsidRPr="00557035" w:rsidRDefault="00846C8F" w:rsidP="00846C8F">
            <w:pPr>
              <w:jc w:val="both"/>
            </w:pPr>
            <w:r w:rsidRPr="00557035">
              <w:t>0</w:t>
            </w:r>
          </w:p>
        </w:tc>
        <w:tc>
          <w:tcPr>
            <w:tcW w:w="1383" w:type="dxa"/>
          </w:tcPr>
          <w:p w:rsidR="00846C8F" w:rsidRPr="00557035" w:rsidRDefault="00846C8F" w:rsidP="00846C8F">
            <w:pPr>
              <w:jc w:val="both"/>
            </w:pPr>
            <w:r w:rsidRPr="00557035">
              <w:t xml:space="preserve">2 чел. </w:t>
            </w:r>
          </w:p>
          <w:p w:rsidR="00846C8F" w:rsidRPr="00557035" w:rsidRDefault="00846C8F" w:rsidP="00846C8F">
            <w:pPr>
              <w:jc w:val="both"/>
            </w:pPr>
            <w:r w:rsidRPr="00557035">
              <w:t>1,4%</w:t>
            </w:r>
          </w:p>
        </w:tc>
      </w:tr>
    </w:tbl>
    <w:p w:rsidR="00846C8F" w:rsidRPr="00557035" w:rsidRDefault="00846C8F" w:rsidP="00846C8F">
      <w:pPr>
        <w:pStyle w:val="a5"/>
        <w:ind w:firstLine="709"/>
        <w:jc w:val="both"/>
      </w:pPr>
    </w:p>
    <w:p w:rsidR="00846C8F" w:rsidRPr="000074BF" w:rsidRDefault="00846C8F" w:rsidP="00846C8F">
      <w:pPr>
        <w:pStyle w:val="a5"/>
        <w:ind w:firstLine="709"/>
        <w:jc w:val="both"/>
      </w:pPr>
      <w:r w:rsidRPr="000074BF">
        <w:t xml:space="preserve">По итогам анкетирования были разработаны следующие </w:t>
      </w:r>
      <w:r w:rsidRPr="000074BF">
        <w:rPr>
          <w:b/>
        </w:rPr>
        <w:t>рекомендации</w:t>
      </w:r>
      <w:r w:rsidRPr="000074BF">
        <w:t xml:space="preserve">: </w:t>
      </w:r>
    </w:p>
    <w:p w:rsidR="00846C8F" w:rsidRPr="000074BF" w:rsidRDefault="00846C8F" w:rsidP="00044A51">
      <w:pPr>
        <w:pStyle w:val="a5"/>
        <w:numPr>
          <w:ilvl w:val="0"/>
          <w:numId w:val="12"/>
        </w:numPr>
        <w:jc w:val="both"/>
      </w:pPr>
      <w:r>
        <w:t>У</w:t>
      </w:r>
      <w:r w:rsidRPr="000074BF">
        <w:t>силить работу по построению доверительных отношений между педагогами и родителями;</w:t>
      </w:r>
    </w:p>
    <w:p w:rsidR="00846C8F" w:rsidRDefault="00846C8F" w:rsidP="00044A51">
      <w:pPr>
        <w:pStyle w:val="a5"/>
        <w:numPr>
          <w:ilvl w:val="0"/>
          <w:numId w:val="12"/>
        </w:numPr>
        <w:jc w:val="both"/>
      </w:pPr>
      <w:r w:rsidRPr="000074BF">
        <w:t>внедрять эффективные формы сотрудничества и взаимопонимания с родителями в построении открытого</w:t>
      </w:r>
      <w:r>
        <w:t xml:space="preserve"> образовательного пространства.</w:t>
      </w:r>
    </w:p>
    <w:p w:rsidR="00846C8F" w:rsidRPr="00557035" w:rsidRDefault="00846C8F" w:rsidP="004C7E08">
      <w:pPr>
        <w:pStyle w:val="a5"/>
        <w:ind w:left="720"/>
        <w:jc w:val="both"/>
      </w:pPr>
    </w:p>
    <w:p w:rsidR="00846C8F" w:rsidRPr="006176D5" w:rsidRDefault="00846C8F" w:rsidP="004C7E08">
      <w:pPr>
        <w:pStyle w:val="a5"/>
        <w:numPr>
          <w:ilvl w:val="0"/>
          <w:numId w:val="1"/>
        </w:numPr>
        <w:jc w:val="center"/>
        <w:rPr>
          <w:b/>
        </w:rPr>
      </w:pPr>
      <w:r w:rsidRPr="006176D5">
        <w:rPr>
          <w:b/>
        </w:rPr>
        <w:t>Выработка основных направлений деятельности на следующий учебный год</w:t>
      </w:r>
      <w:r>
        <w:rPr>
          <w:b/>
        </w:rPr>
        <w:t>.</w:t>
      </w:r>
    </w:p>
    <w:p w:rsidR="00846C8F" w:rsidRDefault="00846C8F" w:rsidP="00846C8F">
      <w:pPr>
        <w:pStyle w:val="a5"/>
      </w:pPr>
    </w:p>
    <w:p w:rsidR="00846C8F" w:rsidRPr="00B732DB" w:rsidRDefault="00846C8F" w:rsidP="00846C8F">
      <w:pPr>
        <w:pStyle w:val="a5"/>
        <w:ind w:firstLine="708"/>
        <w:jc w:val="both"/>
      </w:pPr>
      <w:r>
        <w:t>Проведение мероприятий по решению годовых задач</w:t>
      </w:r>
      <w:r w:rsidRPr="00B732DB">
        <w:t>, повышение квалифи</w:t>
      </w:r>
      <w:r>
        <w:t>кации и аттестации педагогов, улучшение материальной базы ДОУ</w:t>
      </w:r>
      <w:r w:rsidRPr="00B732DB">
        <w:t xml:space="preserve"> показали, что в</w:t>
      </w:r>
      <w:r>
        <w:t xml:space="preserve"> целом результаты работы за 2015 – 2016</w:t>
      </w:r>
      <w:r w:rsidRPr="00B732DB">
        <w:t xml:space="preserve"> учебный год хорошие. </w:t>
      </w:r>
    </w:p>
    <w:p w:rsidR="00846C8F" w:rsidRPr="00B732DB" w:rsidRDefault="00846C8F" w:rsidP="00846C8F">
      <w:pPr>
        <w:pStyle w:val="a5"/>
        <w:ind w:firstLine="708"/>
        <w:jc w:val="both"/>
      </w:pPr>
      <w:r w:rsidRPr="00B732DB">
        <w:t xml:space="preserve">Таким образом, мы считаем, что основные направления этого учебного года являются выполненными. Из общего числа запланированных мероприятий </w:t>
      </w:r>
    </w:p>
    <w:p w:rsidR="00846C8F" w:rsidRPr="00B732DB" w:rsidRDefault="00846C8F" w:rsidP="00846C8F">
      <w:pPr>
        <w:pStyle w:val="a5"/>
        <w:jc w:val="both"/>
      </w:pPr>
      <w:r w:rsidRPr="00B732DB">
        <w:t>годового плана выполнено полностью 92 %, выполнено частично - 8 %. Основная причина частичного выполнения: болезнь воспитателей и специалистов ДОУ.</w:t>
      </w:r>
    </w:p>
    <w:p w:rsidR="00846C8F" w:rsidRDefault="00846C8F" w:rsidP="0073561B">
      <w:pPr>
        <w:pStyle w:val="a5"/>
        <w:ind w:firstLine="708"/>
        <w:jc w:val="both"/>
      </w:pPr>
      <w:r w:rsidRPr="00B732DB">
        <w:t xml:space="preserve">Анализируя работу за год, мы выделяем следующие проблемы: необходимо продолжать решать проблему оздоровления детей и педагогов,  </w:t>
      </w:r>
      <w:r>
        <w:t>продолжать работу по развитию речи детей</w:t>
      </w:r>
      <w:r w:rsidRPr="00B732DB">
        <w:t xml:space="preserve">, продолжать вовлекать в воспитательный процесс родителей воспитанников. </w:t>
      </w:r>
    </w:p>
    <w:p w:rsidR="00846C8F" w:rsidRPr="00846C8F" w:rsidRDefault="00846C8F" w:rsidP="00846C8F">
      <w:pPr>
        <w:pStyle w:val="a5"/>
        <w:rPr>
          <w:b/>
        </w:rPr>
      </w:pPr>
      <w:r w:rsidRPr="00846C8F">
        <w:rPr>
          <w:b/>
        </w:rPr>
        <w:t>Предложения и рекомендации:</w:t>
      </w:r>
    </w:p>
    <w:p w:rsidR="00846C8F" w:rsidRDefault="00846C8F" w:rsidP="00044A51">
      <w:pPr>
        <w:pStyle w:val="a5"/>
        <w:numPr>
          <w:ilvl w:val="0"/>
          <w:numId w:val="17"/>
        </w:numPr>
        <w:ind w:left="142" w:firstLine="218"/>
        <w:jc w:val="both"/>
      </w:pPr>
      <w:r w:rsidRPr="00B03949">
        <w:t>Совершенствовать  работу  по  физическому  развитию  детей,  по  снижению  заболеваемости.  Повышать   компетентность  родителей  в вопросах   здорового  образа  жизни  </w:t>
      </w:r>
      <w:r>
        <w:t>дет</w:t>
      </w:r>
      <w:r w:rsidRPr="00B03949">
        <w:t>ей.</w:t>
      </w:r>
    </w:p>
    <w:p w:rsidR="00846C8F" w:rsidRPr="00B03949" w:rsidRDefault="00846C8F" w:rsidP="00044A51">
      <w:pPr>
        <w:pStyle w:val="a5"/>
        <w:numPr>
          <w:ilvl w:val="0"/>
          <w:numId w:val="17"/>
        </w:numPr>
        <w:jc w:val="both"/>
      </w:pPr>
      <w:r w:rsidRPr="00B03949">
        <w:t>Продолжать распространять опыт работы педагогов ДОУ в своем детском саду, на город и республику.</w:t>
      </w:r>
    </w:p>
    <w:p w:rsidR="00846C8F" w:rsidRPr="00B03949" w:rsidRDefault="00846C8F" w:rsidP="00044A51">
      <w:pPr>
        <w:pStyle w:val="a5"/>
        <w:numPr>
          <w:ilvl w:val="0"/>
          <w:numId w:val="17"/>
        </w:numPr>
        <w:jc w:val="both"/>
      </w:pPr>
      <w:r w:rsidRPr="00B03949">
        <w:t>Пополнить предметно-развивающую среду групп.</w:t>
      </w:r>
    </w:p>
    <w:p w:rsidR="00846C8F" w:rsidRDefault="00846C8F" w:rsidP="00044A51">
      <w:pPr>
        <w:pStyle w:val="a5"/>
        <w:numPr>
          <w:ilvl w:val="0"/>
          <w:numId w:val="17"/>
        </w:numPr>
        <w:jc w:val="both"/>
      </w:pPr>
      <w:r w:rsidRPr="00B03949">
        <w:t>Расширить формы кружковой работы с детьми.</w:t>
      </w:r>
    </w:p>
    <w:p w:rsidR="00846C8F" w:rsidRPr="00B03949" w:rsidRDefault="00846C8F" w:rsidP="00044A51">
      <w:pPr>
        <w:pStyle w:val="a5"/>
        <w:numPr>
          <w:ilvl w:val="0"/>
          <w:numId w:val="17"/>
        </w:numPr>
        <w:jc w:val="both"/>
      </w:pPr>
      <w:r w:rsidRPr="00B03949">
        <w:t>Принимать участие в конкурсных движениях среди детей и педагогов ДОУ.</w:t>
      </w:r>
    </w:p>
    <w:p w:rsidR="00AA62A2" w:rsidRPr="0073561B" w:rsidRDefault="00846C8F" w:rsidP="0073561B">
      <w:pPr>
        <w:shd w:val="clear" w:color="auto" w:fill="FFFFFF"/>
        <w:spacing w:line="240" w:lineRule="atLeast"/>
        <w:ind w:left="360" w:right="333" w:firstLine="360"/>
        <w:rPr>
          <w:rFonts w:ascii="Verdana" w:hAnsi="Verdana"/>
          <w:color w:val="000000"/>
          <w:sz w:val="16"/>
          <w:szCs w:val="16"/>
        </w:rPr>
      </w:pPr>
      <w:r w:rsidRPr="00B03949">
        <w:rPr>
          <w:rFonts w:ascii="Verdana" w:hAnsi="Verdana"/>
          <w:color w:val="000000"/>
          <w:sz w:val="16"/>
          <w:szCs w:val="16"/>
        </w:rPr>
        <w:t> </w:t>
      </w:r>
    </w:p>
    <w:sectPr w:rsidR="00AA62A2" w:rsidRPr="0073561B" w:rsidSect="00F75116">
      <w:footerReference w:type="default" r:id="rId9"/>
      <w:pgSz w:w="11906" w:h="16838" w:code="9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38" w:rsidRDefault="00C03D38" w:rsidP="00784AAA">
      <w:r>
        <w:separator/>
      </w:r>
    </w:p>
  </w:endnote>
  <w:endnote w:type="continuationSeparator" w:id="0">
    <w:p w:rsidR="00C03D38" w:rsidRDefault="00C03D38" w:rsidP="0078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65547"/>
    </w:sdtPr>
    <w:sdtEndPr/>
    <w:sdtContent>
      <w:p w:rsidR="003B2D60" w:rsidRDefault="003B2D6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0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B2D60" w:rsidRDefault="003B2D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38" w:rsidRDefault="00C03D38" w:rsidP="00784AAA">
      <w:r>
        <w:separator/>
      </w:r>
    </w:p>
  </w:footnote>
  <w:footnote w:type="continuationSeparator" w:id="0">
    <w:p w:rsidR="00C03D38" w:rsidRDefault="00C03D38" w:rsidP="0078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9F"/>
    <w:multiLevelType w:val="hybridMultilevel"/>
    <w:tmpl w:val="E04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3414"/>
    <w:multiLevelType w:val="hybridMultilevel"/>
    <w:tmpl w:val="3ECC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D6873"/>
    <w:multiLevelType w:val="hybridMultilevel"/>
    <w:tmpl w:val="8D8A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209E3"/>
    <w:multiLevelType w:val="hybridMultilevel"/>
    <w:tmpl w:val="9246F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A42FC"/>
    <w:multiLevelType w:val="hybridMultilevel"/>
    <w:tmpl w:val="0B6E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A5E48"/>
    <w:multiLevelType w:val="hybridMultilevel"/>
    <w:tmpl w:val="846E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5321A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108C9"/>
    <w:multiLevelType w:val="multilevel"/>
    <w:tmpl w:val="92044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71218F"/>
    <w:multiLevelType w:val="hybridMultilevel"/>
    <w:tmpl w:val="D414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70EC5"/>
    <w:multiLevelType w:val="multilevel"/>
    <w:tmpl w:val="C1463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EE0242D"/>
    <w:multiLevelType w:val="hybridMultilevel"/>
    <w:tmpl w:val="F3C6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74AF9"/>
    <w:multiLevelType w:val="hybridMultilevel"/>
    <w:tmpl w:val="0C1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D5058"/>
    <w:multiLevelType w:val="hybridMultilevel"/>
    <w:tmpl w:val="AD367F5C"/>
    <w:lvl w:ilvl="0" w:tplc="B8B6AEAC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28487C96"/>
    <w:multiLevelType w:val="hybridMultilevel"/>
    <w:tmpl w:val="A1C6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E1CCF"/>
    <w:multiLevelType w:val="hybridMultilevel"/>
    <w:tmpl w:val="BE86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A2159"/>
    <w:multiLevelType w:val="multilevel"/>
    <w:tmpl w:val="141CC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5D6C57"/>
    <w:multiLevelType w:val="hybridMultilevel"/>
    <w:tmpl w:val="54469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47D04"/>
    <w:multiLevelType w:val="multilevel"/>
    <w:tmpl w:val="D74AF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296940"/>
    <w:multiLevelType w:val="hybridMultilevel"/>
    <w:tmpl w:val="264E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B717B"/>
    <w:multiLevelType w:val="hybridMultilevel"/>
    <w:tmpl w:val="CED2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92834"/>
    <w:multiLevelType w:val="hybridMultilevel"/>
    <w:tmpl w:val="B528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716D0"/>
    <w:multiLevelType w:val="hybridMultilevel"/>
    <w:tmpl w:val="D58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6557E"/>
    <w:multiLevelType w:val="multilevel"/>
    <w:tmpl w:val="19D6653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6C25493"/>
    <w:multiLevelType w:val="hybridMultilevel"/>
    <w:tmpl w:val="C56E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25372"/>
    <w:multiLevelType w:val="hybridMultilevel"/>
    <w:tmpl w:val="269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53395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BA5544"/>
    <w:multiLevelType w:val="hybridMultilevel"/>
    <w:tmpl w:val="C34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971"/>
    <w:multiLevelType w:val="hybridMultilevel"/>
    <w:tmpl w:val="953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467F1"/>
    <w:multiLevelType w:val="multilevel"/>
    <w:tmpl w:val="AC62B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9">
    <w:nsid w:val="5B8551E7"/>
    <w:multiLevelType w:val="hybridMultilevel"/>
    <w:tmpl w:val="B3484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166E88"/>
    <w:multiLevelType w:val="hybridMultilevel"/>
    <w:tmpl w:val="8A6E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A0C13"/>
    <w:multiLevelType w:val="hybridMultilevel"/>
    <w:tmpl w:val="F2B0F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45FC7"/>
    <w:multiLevelType w:val="hybridMultilevel"/>
    <w:tmpl w:val="CB6E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6FD5"/>
    <w:multiLevelType w:val="hybridMultilevel"/>
    <w:tmpl w:val="1FEE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C6BCD"/>
    <w:multiLevelType w:val="hybridMultilevel"/>
    <w:tmpl w:val="F108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11B7788"/>
    <w:multiLevelType w:val="multilevel"/>
    <w:tmpl w:val="02886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2086401"/>
    <w:multiLevelType w:val="hybridMultilevel"/>
    <w:tmpl w:val="0A4E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C6BD4"/>
    <w:multiLevelType w:val="hybridMultilevel"/>
    <w:tmpl w:val="CEE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F401C"/>
    <w:multiLevelType w:val="hybridMultilevel"/>
    <w:tmpl w:val="C340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71171"/>
    <w:multiLevelType w:val="hybridMultilevel"/>
    <w:tmpl w:val="96A48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3"/>
  </w:num>
  <w:num w:numId="5">
    <w:abstractNumId w:val="20"/>
  </w:num>
  <w:num w:numId="6">
    <w:abstractNumId w:val="7"/>
  </w:num>
  <w:num w:numId="7">
    <w:abstractNumId w:val="39"/>
  </w:num>
  <w:num w:numId="8">
    <w:abstractNumId w:val="18"/>
  </w:num>
  <w:num w:numId="9">
    <w:abstractNumId w:val="14"/>
  </w:num>
  <w:num w:numId="10">
    <w:abstractNumId w:val="1"/>
  </w:num>
  <w:num w:numId="11">
    <w:abstractNumId w:val="21"/>
  </w:num>
  <w:num w:numId="12">
    <w:abstractNumId w:val="28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35"/>
  </w:num>
  <w:num w:numId="18">
    <w:abstractNumId w:val="23"/>
  </w:num>
  <w:num w:numId="19">
    <w:abstractNumId w:val="16"/>
  </w:num>
  <w:num w:numId="20">
    <w:abstractNumId w:val="8"/>
  </w:num>
  <w:num w:numId="21">
    <w:abstractNumId w:val="19"/>
  </w:num>
  <w:num w:numId="22">
    <w:abstractNumId w:val="17"/>
  </w:num>
  <w:num w:numId="23">
    <w:abstractNumId w:val="24"/>
  </w:num>
  <w:num w:numId="24">
    <w:abstractNumId w:val="25"/>
  </w:num>
  <w:num w:numId="25">
    <w:abstractNumId w:val="32"/>
  </w:num>
  <w:num w:numId="26">
    <w:abstractNumId w:val="5"/>
  </w:num>
  <w:num w:numId="27">
    <w:abstractNumId w:val="3"/>
  </w:num>
  <w:num w:numId="28">
    <w:abstractNumId w:val="37"/>
  </w:num>
  <w:num w:numId="29">
    <w:abstractNumId w:val="13"/>
  </w:num>
  <w:num w:numId="30">
    <w:abstractNumId w:val="27"/>
  </w:num>
  <w:num w:numId="31">
    <w:abstractNumId w:val="31"/>
  </w:num>
  <w:num w:numId="32">
    <w:abstractNumId w:val="26"/>
  </w:num>
  <w:num w:numId="33">
    <w:abstractNumId w:val="9"/>
  </w:num>
  <w:num w:numId="34">
    <w:abstractNumId w:val="38"/>
  </w:num>
  <w:num w:numId="35">
    <w:abstractNumId w:val="30"/>
  </w:num>
  <w:num w:numId="36">
    <w:abstractNumId w:val="6"/>
  </w:num>
  <w:num w:numId="37">
    <w:abstractNumId w:val="34"/>
  </w:num>
  <w:num w:numId="38">
    <w:abstractNumId w:val="22"/>
  </w:num>
  <w:num w:numId="39">
    <w:abstractNumId w:val="36"/>
  </w:num>
  <w:num w:numId="40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708"/>
    <w:rsid w:val="00002C00"/>
    <w:rsid w:val="0000436F"/>
    <w:rsid w:val="000072E3"/>
    <w:rsid w:val="000172CA"/>
    <w:rsid w:val="00022886"/>
    <w:rsid w:val="0002463C"/>
    <w:rsid w:val="000326B5"/>
    <w:rsid w:val="00037419"/>
    <w:rsid w:val="00043E34"/>
    <w:rsid w:val="00044A51"/>
    <w:rsid w:val="00054CCA"/>
    <w:rsid w:val="00056A44"/>
    <w:rsid w:val="000647F4"/>
    <w:rsid w:val="00064E88"/>
    <w:rsid w:val="00065D46"/>
    <w:rsid w:val="000762E9"/>
    <w:rsid w:val="00083B8A"/>
    <w:rsid w:val="000855ED"/>
    <w:rsid w:val="00094B04"/>
    <w:rsid w:val="000A2564"/>
    <w:rsid w:val="000F2039"/>
    <w:rsid w:val="000F40F0"/>
    <w:rsid w:val="00113FDB"/>
    <w:rsid w:val="00120D76"/>
    <w:rsid w:val="00122A38"/>
    <w:rsid w:val="001347EF"/>
    <w:rsid w:val="00137B2B"/>
    <w:rsid w:val="00143A6C"/>
    <w:rsid w:val="00147ED8"/>
    <w:rsid w:val="0015325F"/>
    <w:rsid w:val="001542F7"/>
    <w:rsid w:val="001560E1"/>
    <w:rsid w:val="001662A1"/>
    <w:rsid w:val="00173582"/>
    <w:rsid w:val="001800A3"/>
    <w:rsid w:val="0018117A"/>
    <w:rsid w:val="00186E3C"/>
    <w:rsid w:val="00191DFE"/>
    <w:rsid w:val="00192762"/>
    <w:rsid w:val="00195A0F"/>
    <w:rsid w:val="00197ACD"/>
    <w:rsid w:val="001A164D"/>
    <w:rsid w:val="001B39F0"/>
    <w:rsid w:val="001B6454"/>
    <w:rsid w:val="001C0ACB"/>
    <w:rsid w:val="001C717E"/>
    <w:rsid w:val="001E0199"/>
    <w:rsid w:val="002129D9"/>
    <w:rsid w:val="002165E9"/>
    <w:rsid w:val="0023387B"/>
    <w:rsid w:val="00237504"/>
    <w:rsid w:val="002414E1"/>
    <w:rsid w:val="00246CF7"/>
    <w:rsid w:val="00247F31"/>
    <w:rsid w:val="002546CE"/>
    <w:rsid w:val="00256914"/>
    <w:rsid w:val="00262075"/>
    <w:rsid w:val="00262CAE"/>
    <w:rsid w:val="00274B73"/>
    <w:rsid w:val="00290E78"/>
    <w:rsid w:val="0029235A"/>
    <w:rsid w:val="002A185D"/>
    <w:rsid w:val="002C14CE"/>
    <w:rsid w:val="002C58FF"/>
    <w:rsid w:val="002D117D"/>
    <w:rsid w:val="002D4078"/>
    <w:rsid w:val="002E1F91"/>
    <w:rsid w:val="002E6FE2"/>
    <w:rsid w:val="00301E30"/>
    <w:rsid w:val="0031146E"/>
    <w:rsid w:val="00335059"/>
    <w:rsid w:val="00344738"/>
    <w:rsid w:val="00344DC9"/>
    <w:rsid w:val="003566FC"/>
    <w:rsid w:val="003610B5"/>
    <w:rsid w:val="003652E6"/>
    <w:rsid w:val="00380AF6"/>
    <w:rsid w:val="00380D1B"/>
    <w:rsid w:val="003839BA"/>
    <w:rsid w:val="00390229"/>
    <w:rsid w:val="00393A34"/>
    <w:rsid w:val="003A3095"/>
    <w:rsid w:val="003B2D60"/>
    <w:rsid w:val="003B3F70"/>
    <w:rsid w:val="003C27CC"/>
    <w:rsid w:val="003C4B4A"/>
    <w:rsid w:val="003D46E0"/>
    <w:rsid w:val="003E002F"/>
    <w:rsid w:val="003F65D9"/>
    <w:rsid w:val="004007EF"/>
    <w:rsid w:val="00400DDA"/>
    <w:rsid w:val="0040155B"/>
    <w:rsid w:val="00407FD6"/>
    <w:rsid w:val="004136DB"/>
    <w:rsid w:val="004150D1"/>
    <w:rsid w:val="0043272F"/>
    <w:rsid w:val="00440C9D"/>
    <w:rsid w:val="0044533A"/>
    <w:rsid w:val="0045288D"/>
    <w:rsid w:val="00464FAD"/>
    <w:rsid w:val="00471A31"/>
    <w:rsid w:val="004724EC"/>
    <w:rsid w:val="00472967"/>
    <w:rsid w:val="00486A6C"/>
    <w:rsid w:val="004951CF"/>
    <w:rsid w:val="004C30ED"/>
    <w:rsid w:val="004C7E08"/>
    <w:rsid w:val="00501986"/>
    <w:rsid w:val="00513A7B"/>
    <w:rsid w:val="0052159A"/>
    <w:rsid w:val="00522E1F"/>
    <w:rsid w:val="005318DA"/>
    <w:rsid w:val="005335A0"/>
    <w:rsid w:val="00542A43"/>
    <w:rsid w:val="005479BD"/>
    <w:rsid w:val="0055421B"/>
    <w:rsid w:val="005628CE"/>
    <w:rsid w:val="00570544"/>
    <w:rsid w:val="005719DE"/>
    <w:rsid w:val="00571D9D"/>
    <w:rsid w:val="005744B2"/>
    <w:rsid w:val="0057605B"/>
    <w:rsid w:val="005906EB"/>
    <w:rsid w:val="00596541"/>
    <w:rsid w:val="005B6EE0"/>
    <w:rsid w:val="005C1843"/>
    <w:rsid w:val="005C5AD9"/>
    <w:rsid w:val="005D566A"/>
    <w:rsid w:val="005D7C75"/>
    <w:rsid w:val="00600580"/>
    <w:rsid w:val="0062748E"/>
    <w:rsid w:val="006310D7"/>
    <w:rsid w:val="006639AD"/>
    <w:rsid w:val="00663C5B"/>
    <w:rsid w:val="00665C66"/>
    <w:rsid w:val="00666796"/>
    <w:rsid w:val="00671391"/>
    <w:rsid w:val="00675581"/>
    <w:rsid w:val="0069009C"/>
    <w:rsid w:val="006A16A9"/>
    <w:rsid w:val="006B59DD"/>
    <w:rsid w:val="006C18C8"/>
    <w:rsid w:val="006D5A77"/>
    <w:rsid w:val="006E5708"/>
    <w:rsid w:val="006E7510"/>
    <w:rsid w:val="006F29DB"/>
    <w:rsid w:val="006F357D"/>
    <w:rsid w:val="006F618D"/>
    <w:rsid w:val="007002EF"/>
    <w:rsid w:val="00720A3B"/>
    <w:rsid w:val="007210E3"/>
    <w:rsid w:val="0073561B"/>
    <w:rsid w:val="00741857"/>
    <w:rsid w:val="00741F85"/>
    <w:rsid w:val="007447CC"/>
    <w:rsid w:val="0075365A"/>
    <w:rsid w:val="00756023"/>
    <w:rsid w:val="00757291"/>
    <w:rsid w:val="00765BE5"/>
    <w:rsid w:val="007748F8"/>
    <w:rsid w:val="00775386"/>
    <w:rsid w:val="00781ECF"/>
    <w:rsid w:val="00784AAA"/>
    <w:rsid w:val="00794EEC"/>
    <w:rsid w:val="007979A1"/>
    <w:rsid w:val="007A06B2"/>
    <w:rsid w:val="008021C9"/>
    <w:rsid w:val="00807515"/>
    <w:rsid w:val="008347B4"/>
    <w:rsid w:val="008359C0"/>
    <w:rsid w:val="00846C8F"/>
    <w:rsid w:val="00856A0F"/>
    <w:rsid w:val="008575E7"/>
    <w:rsid w:val="00861327"/>
    <w:rsid w:val="008709A3"/>
    <w:rsid w:val="008864F9"/>
    <w:rsid w:val="00892C67"/>
    <w:rsid w:val="008D275A"/>
    <w:rsid w:val="008E1345"/>
    <w:rsid w:val="008E2675"/>
    <w:rsid w:val="008E4521"/>
    <w:rsid w:val="008F42F0"/>
    <w:rsid w:val="00910509"/>
    <w:rsid w:val="00915B9F"/>
    <w:rsid w:val="0092045B"/>
    <w:rsid w:val="0092556A"/>
    <w:rsid w:val="00926619"/>
    <w:rsid w:val="00935365"/>
    <w:rsid w:val="00937558"/>
    <w:rsid w:val="00943ABA"/>
    <w:rsid w:val="009607FF"/>
    <w:rsid w:val="00961C4E"/>
    <w:rsid w:val="0097127E"/>
    <w:rsid w:val="00976351"/>
    <w:rsid w:val="00987819"/>
    <w:rsid w:val="00995714"/>
    <w:rsid w:val="009D6E02"/>
    <w:rsid w:val="00A075EA"/>
    <w:rsid w:val="00A22D89"/>
    <w:rsid w:val="00A234F7"/>
    <w:rsid w:val="00A34DA8"/>
    <w:rsid w:val="00A422C8"/>
    <w:rsid w:val="00A523DC"/>
    <w:rsid w:val="00A54380"/>
    <w:rsid w:val="00A55E5B"/>
    <w:rsid w:val="00A57CF1"/>
    <w:rsid w:val="00A601C9"/>
    <w:rsid w:val="00A82A19"/>
    <w:rsid w:val="00A865FC"/>
    <w:rsid w:val="00AA1661"/>
    <w:rsid w:val="00AA1E32"/>
    <w:rsid w:val="00AA5C9F"/>
    <w:rsid w:val="00AA62A2"/>
    <w:rsid w:val="00AB62DA"/>
    <w:rsid w:val="00AC3FA6"/>
    <w:rsid w:val="00AC4B0F"/>
    <w:rsid w:val="00AD271B"/>
    <w:rsid w:val="00AE1B22"/>
    <w:rsid w:val="00AE635D"/>
    <w:rsid w:val="00AE6CA0"/>
    <w:rsid w:val="00AF0B20"/>
    <w:rsid w:val="00B0084D"/>
    <w:rsid w:val="00B0357F"/>
    <w:rsid w:val="00B04A57"/>
    <w:rsid w:val="00B10F91"/>
    <w:rsid w:val="00B1215B"/>
    <w:rsid w:val="00B3073D"/>
    <w:rsid w:val="00B336B8"/>
    <w:rsid w:val="00B35BE9"/>
    <w:rsid w:val="00B52E9E"/>
    <w:rsid w:val="00B57F03"/>
    <w:rsid w:val="00B710B9"/>
    <w:rsid w:val="00B72BF3"/>
    <w:rsid w:val="00BA69AA"/>
    <w:rsid w:val="00BB0F0F"/>
    <w:rsid w:val="00BB1357"/>
    <w:rsid w:val="00BB361C"/>
    <w:rsid w:val="00BB72B1"/>
    <w:rsid w:val="00BD74F1"/>
    <w:rsid w:val="00BE263B"/>
    <w:rsid w:val="00BF1BC4"/>
    <w:rsid w:val="00BF1F88"/>
    <w:rsid w:val="00C03D38"/>
    <w:rsid w:val="00C03D66"/>
    <w:rsid w:val="00C2731B"/>
    <w:rsid w:val="00C31B68"/>
    <w:rsid w:val="00C419C5"/>
    <w:rsid w:val="00C62A96"/>
    <w:rsid w:val="00C62AC4"/>
    <w:rsid w:val="00C67FC2"/>
    <w:rsid w:val="00C72FDB"/>
    <w:rsid w:val="00C840C6"/>
    <w:rsid w:val="00C90244"/>
    <w:rsid w:val="00C930CD"/>
    <w:rsid w:val="00CA1AD2"/>
    <w:rsid w:val="00CB6272"/>
    <w:rsid w:val="00CC7E9A"/>
    <w:rsid w:val="00CD0AC0"/>
    <w:rsid w:val="00CD2199"/>
    <w:rsid w:val="00CD29E7"/>
    <w:rsid w:val="00CD753F"/>
    <w:rsid w:val="00CE0DF3"/>
    <w:rsid w:val="00CF3C0C"/>
    <w:rsid w:val="00D04CCC"/>
    <w:rsid w:val="00D06BCC"/>
    <w:rsid w:val="00D25BF1"/>
    <w:rsid w:val="00D269DE"/>
    <w:rsid w:val="00D318E0"/>
    <w:rsid w:val="00D354E3"/>
    <w:rsid w:val="00D51424"/>
    <w:rsid w:val="00D55E9D"/>
    <w:rsid w:val="00D6151A"/>
    <w:rsid w:val="00D64E37"/>
    <w:rsid w:val="00D667A6"/>
    <w:rsid w:val="00D6683F"/>
    <w:rsid w:val="00D754AE"/>
    <w:rsid w:val="00D76E30"/>
    <w:rsid w:val="00D77694"/>
    <w:rsid w:val="00D80111"/>
    <w:rsid w:val="00DA22D6"/>
    <w:rsid w:val="00DB270B"/>
    <w:rsid w:val="00DD6EB4"/>
    <w:rsid w:val="00DF5A2B"/>
    <w:rsid w:val="00E00234"/>
    <w:rsid w:val="00E0200B"/>
    <w:rsid w:val="00E03305"/>
    <w:rsid w:val="00E16884"/>
    <w:rsid w:val="00E23043"/>
    <w:rsid w:val="00E2683C"/>
    <w:rsid w:val="00E33682"/>
    <w:rsid w:val="00E4600E"/>
    <w:rsid w:val="00E52845"/>
    <w:rsid w:val="00E66831"/>
    <w:rsid w:val="00E704BD"/>
    <w:rsid w:val="00E71EC9"/>
    <w:rsid w:val="00E751AD"/>
    <w:rsid w:val="00EA0BA8"/>
    <w:rsid w:val="00EA6A11"/>
    <w:rsid w:val="00EB3289"/>
    <w:rsid w:val="00EC43BC"/>
    <w:rsid w:val="00EC7587"/>
    <w:rsid w:val="00ED5C15"/>
    <w:rsid w:val="00EF3592"/>
    <w:rsid w:val="00EF6D59"/>
    <w:rsid w:val="00F03566"/>
    <w:rsid w:val="00F078C9"/>
    <w:rsid w:val="00F12314"/>
    <w:rsid w:val="00F12FC2"/>
    <w:rsid w:val="00F22C1D"/>
    <w:rsid w:val="00F24468"/>
    <w:rsid w:val="00F267E9"/>
    <w:rsid w:val="00F3227B"/>
    <w:rsid w:val="00F37003"/>
    <w:rsid w:val="00F64AEF"/>
    <w:rsid w:val="00F67F1C"/>
    <w:rsid w:val="00F75116"/>
    <w:rsid w:val="00FA0994"/>
    <w:rsid w:val="00FA1769"/>
    <w:rsid w:val="00FB0795"/>
    <w:rsid w:val="00FB1D38"/>
    <w:rsid w:val="00FB5676"/>
    <w:rsid w:val="00FC23DF"/>
    <w:rsid w:val="00FD5342"/>
    <w:rsid w:val="00FE4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0A3B"/>
    <w:pPr>
      <w:spacing w:after="100"/>
      <w:jc w:val="center"/>
      <w:outlineLvl w:val="0"/>
    </w:pPr>
    <w:rPr>
      <w:rFonts w:ascii="Verdana" w:hAnsi="Verdana"/>
      <w:b/>
      <w:bCs/>
      <w:kern w:val="36"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C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2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C8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A3B"/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paragraph" w:customStyle="1" w:styleId="BodyText21">
    <w:name w:val="Body Text 21"/>
    <w:basedOn w:val="a"/>
    <w:rsid w:val="00720A3B"/>
    <w:pPr>
      <w:jc w:val="center"/>
    </w:pPr>
    <w:rPr>
      <w:b/>
      <w:sz w:val="20"/>
      <w:szCs w:val="20"/>
    </w:rPr>
  </w:style>
  <w:style w:type="paragraph" w:styleId="a3">
    <w:name w:val="List Paragraph"/>
    <w:basedOn w:val="a"/>
    <w:uiPriority w:val="34"/>
    <w:qFormat/>
    <w:rsid w:val="0043272F"/>
    <w:pPr>
      <w:ind w:left="720"/>
      <w:contextualSpacing/>
    </w:pPr>
  </w:style>
  <w:style w:type="character" w:customStyle="1" w:styleId="apple-converted-space">
    <w:name w:val="apple-converted-space"/>
    <w:basedOn w:val="a0"/>
    <w:rsid w:val="00ED5C15"/>
  </w:style>
  <w:style w:type="paragraph" w:styleId="a4">
    <w:name w:val="Normal (Web)"/>
    <w:basedOn w:val="a"/>
    <w:uiPriority w:val="99"/>
    <w:unhideWhenUsed/>
    <w:rsid w:val="00861327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6D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374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D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locked/>
    <w:rsid w:val="00C31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52E9E"/>
    <w:rPr>
      <w:b/>
      <w:bCs/>
    </w:rPr>
  </w:style>
  <w:style w:type="character" w:styleId="aa">
    <w:name w:val="Emphasis"/>
    <w:basedOn w:val="a0"/>
    <w:uiPriority w:val="20"/>
    <w:qFormat/>
    <w:rsid w:val="00AA5C9F"/>
    <w:rPr>
      <w:i/>
      <w:iCs/>
    </w:rPr>
  </w:style>
  <w:style w:type="paragraph" w:customStyle="1" w:styleId="c0">
    <w:name w:val="c0"/>
    <w:basedOn w:val="a"/>
    <w:rsid w:val="00F24468"/>
    <w:pPr>
      <w:spacing w:before="100" w:beforeAutospacing="1" w:after="100" w:afterAutospacing="1"/>
    </w:pPr>
  </w:style>
  <w:style w:type="character" w:customStyle="1" w:styleId="c1">
    <w:name w:val="c1"/>
    <w:basedOn w:val="a0"/>
    <w:rsid w:val="00F24468"/>
  </w:style>
  <w:style w:type="paragraph" w:customStyle="1" w:styleId="Default">
    <w:name w:val="Default"/>
    <w:rsid w:val="00501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380AF6"/>
    <w:pPr>
      <w:ind w:left="-4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380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105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0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359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5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22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422C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22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6E7510"/>
  </w:style>
  <w:style w:type="character" w:customStyle="1" w:styleId="A60">
    <w:name w:val="A6"/>
    <w:uiPriority w:val="99"/>
    <w:rsid w:val="00F3227B"/>
    <w:rPr>
      <w:color w:val="000000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784A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84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846C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46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6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6C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Title"/>
    <w:basedOn w:val="a"/>
    <w:link w:val="af7"/>
    <w:qFormat/>
    <w:rsid w:val="00846C8F"/>
    <w:pPr>
      <w:jc w:val="center"/>
    </w:pPr>
    <w:rPr>
      <w:b/>
      <w:sz w:val="28"/>
      <w:szCs w:val="20"/>
      <w:u w:val="single"/>
    </w:rPr>
  </w:style>
  <w:style w:type="character" w:customStyle="1" w:styleId="af7">
    <w:name w:val="Название Знак"/>
    <w:basedOn w:val="a0"/>
    <w:link w:val="af6"/>
    <w:rsid w:val="00846C8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FontStyle11">
    <w:name w:val="Font Style11"/>
    <w:basedOn w:val="a0"/>
    <w:rsid w:val="00846C8F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846C8F"/>
    <w:rPr>
      <w:rFonts w:ascii="Tahoma" w:hAnsi="Tahoma" w:cs="Tahoma"/>
      <w:sz w:val="18"/>
      <w:szCs w:val="18"/>
    </w:rPr>
  </w:style>
  <w:style w:type="paragraph" w:customStyle="1" w:styleId="c11">
    <w:name w:val="c11"/>
    <w:basedOn w:val="a"/>
    <w:rsid w:val="00846C8F"/>
    <w:pPr>
      <w:spacing w:before="100" w:beforeAutospacing="1" w:after="100" w:afterAutospacing="1"/>
    </w:pPr>
  </w:style>
  <w:style w:type="character" w:customStyle="1" w:styleId="c10">
    <w:name w:val="c10"/>
    <w:basedOn w:val="a0"/>
    <w:rsid w:val="00846C8F"/>
  </w:style>
  <w:style w:type="paragraph" w:customStyle="1" w:styleId="c29">
    <w:name w:val="c29"/>
    <w:basedOn w:val="a"/>
    <w:rsid w:val="00846C8F"/>
    <w:pPr>
      <w:spacing w:before="100" w:beforeAutospacing="1" w:after="100" w:afterAutospacing="1"/>
    </w:pPr>
  </w:style>
  <w:style w:type="character" w:customStyle="1" w:styleId="c2">
    <w:name w:val="c2"/>
    <w:basedOn w:val="a0"/>
    <w:rsid w:val="00846C8F"/>
  </w:style>
  <w:style w:type="paragraph" w:styleId="31">
    <w:name w:val="Body Text Indent 3"/>
    <w:basedOn w:val="a"/>
    <w:link w:val="32"/>
    <w:uiPriority w:val="99"/>
    <w:unhideWhenUsed/>
    <w:rsid w:val="00846C8F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C8F"/>
    <w:rPr>
      <w:sz w:val="16"/>
      <w:szCs w:val="16"/>
    </w:rPr>
  </w:style>
  <w:style w:type="paragraph" w:customStyle="1" w:styleId="c6">
    <w:name w:val="c6"/>
    <w:basedOn w:val="a"/>
    <w:rsid w:val="00846C8F"/>
    <w:pPr>
      <w:spacing w:before="100" w:beforeAutospacing="1" w:after="100" w:afterAutospacing="1"/>
    </w:pPr>
  </w:style>
  <w:style w:type="character" w:customStyle="1" w:styleId="c9">
    <w:name w:val="c9"/>
    <w:basedOn w:val="a0"/>
    <w:rsid w:val="00846C8F"/>
  </w:style>
  <w:style w:type="paragraph" w:customStyle="1" w:styleId="section1">
    <w:name w:val="section1"/>
    <w:basedOn w:val="a"/>
    <w:rsid w:val="00846C8F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46C8F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846C8F"/>
    <w:pPr>
      <w:widowControl w:val="0"/>
      <w:suppressLineNumbers/>
      <w:suppressAutoHyphens/>
    </w:pPr>
    <w:rPr>
      <w:rFonts w:eastAsia="Andale Sans UI"/>
      <w:kern w:val="2"/>
    </w:rPr>
  </w:style>
  <w:style w:type="paragraph" w:styleId="af9">
    <w:name w:val="Subtitle"/>
    <w:basedOn w:val="a"/>
    <w:link w:val="afa"/>
    <w:qFormat/>
    <w:rsid w:val="00846C8F"/>
    <w:rPr>
      <w:b/>
      <w:bCs/>
      <w:sz w:val="28"/>
      <w:szCs w:val="20"/>
      <w:lang w:val="en-US"/>
    </w:rPr>
  </w:style>
  <w:style w:type="character" w:customStyle="1" w:styleId="afa">
    <w:name w:val="Подзаголовок Знак"/>
    <w:basedOn w:val="a0"/>
    <w:link w:val="af9"/>
    <w:rsid w:val="00846C8F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FontStyle217">
    <w:name w:val="Font Style217"/>
    <w:basedOn w:val="a0"/>
    <w:uiPriority w:val="99"/>
    <w:rsid w:val="00846C8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uiPriority w:val="99"/>
    <w:rsid w:val="00846C8F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6">
    <w:name w:val="Style26"/>
    <w:basedOn w:val="a"/>
    <w:uiPriority w:val="99"/>
    <w:rsid w:val="00846C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846C8F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character" w:customStyle="1" w:styleId="c5">
    <w:name w:val="c5"/>
    <w:basedOn w:val="a0"/>
    <w:rsid w:val="00846C8F"/>
  </w:style>
  <w:style w:type="character" w:customStyle="1" w:styleId="c36">
    <w:name w:val="c36"/>
    <w:basedOn w:val="a0"/>
    <w:rsid w:val="00846C8F"/>
  </w:style>
  <w:style w:type="character" w:customStyle="1" w:styleId="c50">
    <w:name w:val="c50"/>
    <w:basedOn w:val="a0"/>
    <w:rsid w:val="00846C8F"/>
  </w:style>
  <w:style w:type="paragraph" w:customStyle="1" w:styleId="c19">
    <w:name w:val="c19"/>
    <w:basedOn w:val="a"/>
    <w:rsid w:val="00846C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A591-5C1E-41A9-8F4A-E2C3FF29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16</Pages>
  <Words>5759</Words>
  <Characters>32832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134</cp:revision>
  <cp:lastPrinted>2016-06-27T06:32:00Z</cp:lastPrinted>
  <dcterms:created xsi:type="dcterms:W3CDTF">2016-05-23T10:08:00Z</dcterms:created>
  <dcterms:modified xsi:type="dcterms:W3CDTF">2016-12-05T01:33:00Z</dcterms:modified>
</cp:coreProperties>
</file>